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F0" w:rsidRPr="008652A2" w:rsidRDefault="00083073" w:rsidP="008652A2">
      <w:pPr>
        <w:spacing w:after="0" w:line="240" w:lineRule="auto"/>
        <w:rPr>
          <w:b/>
          <w:sz w:val="24"/>
          <w:szCs w:val="24"/>
        </w:rPr>
      </w:pPr>
      <w:bookmarkStart w:id="0" w:name="_GoBack"/>
      <w:bookmarkEnd w:id="0"/>
      <w:r>
        <w:rPr>
          <w:b/>
          <w:noProof/>
          <w:sz w:val="24"/>
          <w:szCs w:val="24"/>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2053590" cy="2593340"/>
            <wp:effectExtent l="19050" t="0" r="3810" b="0"/>
            <wp:wrapSquare wrapText="bothSides"/>
            <wp:docPr id="3" name="Picture 1" descr="d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e.JPG"/>
                    <pic:cNvPicPr/>
                  </pic:nvPicPr>
                  <pic:blipFill>
                    <a:blip r:embed="rId8" cstate="print"/>
                    <a:stretch>
                      <a:fillRect/>
                    </a:stretch>
                  </pic:blipFill>
                  <pic:spPr>
                    <a:xfrm>
                      <a:off x="0" y="0"/>
                      <a:ext cx="2053590" cy="2593340"/>
                    </a:xfrm>
                    <a:prstGeom prst="rect">
                      <a:avLst/>
                    </a:prstGeom>
                  </pic:spPr>
                </pic:pic>
              </a:graphicData>
            </a:graphic>
          </wp:anchor>
        </w:drawing>
      </w:r>
      <w:r w:rsidR="008652A2" w:rsidRPr="008652A2">
        <w:rPr>
          <w:b/>
          <w:noProof/>
          <w:sz w:val="24"/>
          <w:szCs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789024" cy="871870"/>
            <wp:effectExtent l="19050" t="0" r="0" b="0"/>
            <wp:wrapTight wrapText="bothSides">
              <wp:wrapPolygon edited="0">
                <wp:start x="2086" y="0"/>
                <wp:lineTo x="-522" y="3304"/>
                <wp:lineTo x="-522" y="17934"/>
                <wp:lineTo x="4694" y="21238"/>
                <wp:lineTo x="9387" y="21238"/>
                <wp:lineTo x="11995" y="21238"/>
                <wp:lineTo x="16167" y="21238"/>
                <wp:lineTo x="21382" y="17934"/>
                <wp:lineTo x="21382" y="11799"/>
                <wp:lineTo x="20860" y="7551"/>
                <wp:lineTo x="21382" y="4720"/>
                <wp:lineTo x="21382" y="3776"/>
                <wp:lineTo x="19296" y="0"/>
                <wp:lineTo x="2086" y="0"/>
              </wp:wrapPolygon>
            </wp:wrapTight>
            <wp:docPr id="1" name="Picture 1" descr="http://www.woodallscm.com/wp-content/uploads/2010/01/175px-Forestservice-shield.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odallscm.com/wp-content/uploads/2010/01/175px-Forestservice-shield.svg_.png"/>
                    <pic:cNvPicPr>
                      <a:picLocks noChangeAspect="1" noChangeArrowheads="1"/>
                    </pic:cNvPicPr>
                  </pic:nvPicPr>
                  <pic:blipFill>
                    <a:blip r:embed="rId9" cstate="print"/>
                    <a:srcRect/>
                    <a:stretch>
                      <a:fillRect/>
                    </a:stretch>
                  </pic:blipFill>
                  <pic:spPr bwMode="auto">
                    <a:xfrm>
                      <a:off x="0" y="0"/>
                      <a:ext cx="789024" cy="871870"/>
                    </a:xfrm>
                    <a:prstGeom prst="rect">
                      <a:avLst/>
                    </a:prstGeom>
                    <a:noFill/>
                    <a:ln w="9525">
                      <a:noFill/>
                      <a:miter lim="800000"/>
                      <a:headEnd/>
                      <a:tailEnd/>
                    </a:ln>
                  </pic:spPr>
                </pic:pic>
              </a:graphicData>
            </a:graphic>
          </wp:anchor>
        </w:drawing>
      </w:r>
      <w:r w:rsidR="008652A2" w:rsidRPr="008652A2">
        <w:rPr>
          <w:b/>
          <w:sz w:val="24"/>
          <w:szCs w:val="24"/>
        </w:rPr>
        <w:t>US Department of Agriculture</w:t>
      </w:r>
    </w:p>
    <w:p w:rsidR="008652A2" w:rsidRPr="000D5A5E" w:rsidRDefault="008652A2" w:rsidP="008652A2">
      <w:pPr>
        <w:spacing w:after="0" w:line="240" w:lineRule="auto"/>
        <w:rPr>
          <w:b/>
          <w:color w:val="008000"/>
          <w:sz w:val="56"/>
          <w:szCs w:val="56"/>
        </w:rPr>
      </w:pPr>
      <w:r w:rsidRPr="000D5A5E">
        <w:rPr>
          <w:b/>
          <w:color w:val="008000"/>
          <w:sz w:val="56"/>
          <w:szCs w:val="56"/>
        </w:rPr>
        <w:t>Forest Service</w:t>
      </w:r>
    </w:p>
    <w:p w:rsidR="00083073" w:rsidRPr="000D5A5E" w:rsidRDefault="00083073" w:rsidP="00083073">
      <w:pPr>
        <w:spacing w:after="0" w:line="240" w:lineRule="auto"/>
        <w:rPr>
          <w:color w:val="008000"/>
          <w:sz w:val="40"/>
          <w:szCs w:val="40"/>
        </w:rPr>
      </w:pPr>
      <w:r w:rsidRPr="000D5A5E">
        <w:rPr>
          <w:color w:val="008000"/>
          <w:sz w:val="40"/>
          <w:szCs w:val="40"/>
        </w:rPr>
        <w:t>Research &amp; Development</w:t>
      </w:r>
    </w:p>
    <w:p w:rsidR="00083073" w:rsidRDefault="00083073" w:rsidP="00403B40">
      <w:pPr>
        <w:spacing w:after="0" w:line="240" w:lineRule="auto"/>
        <w:ind w:left="720" w:firstLine="720"/>
        <w:rPr>
          <w:color w:val="4F6228" w:themeColor="accent3" w:themeShade="80"/>
          <w:sz w:val="40"/>
          <w:szCs w:val="40"/>
        </w:rPr>
      </w:pPr>
      <w:r w:rsidRPr="000D5A5E">
        <w:rPr>
          <w:color w:val="008000"/>
          <w:sz w:val="40"/>
          <w:szCs w:val="40"/>
        </w:rPr>
        <w:t>Washington Office</w:t>
      </w:r>
    </w:p>
    <w:p w:rsidR="00083073" w:rsidRPr="00083073" w:rsidRDefault="00083073" w:rsidP="00083073">
      <w:pPr>
        <w:spacing w:after="0" w:line="240" w:lineRule="auto"/>
        <w:jc w:val="center"/>
        <w:rPr>
          <w:b/>
          <w:color w:val="000000" w:themeColor="text1"/>
          <w:sz w:val="44"/>
          <w:szCs w:val="44"/>
          <w:u w:val="single"/>
        </w:rPr>
      </w:pPr>
      <w:r w:rsidRPr="00083073">
        <w:rPr>
          <w:b/>
          <w:color w:val="000000" w:themeColor="text1"/>
          <w:sz w:val="44"/>
          <w:szCs w:val="44"/>
          <w:u w:val="single"/>
        </w:rPr>
        <w:t>EMPLOYMENT OPPORTUNITY</w:t>
      </w:r>
    </w:p>
    <w:p w:rsidR="003D2B65" w:rsidRDefault="003D2B65" w:rsidP="003D2B65">
      <w:pPr>
        <w:spacing w:after="0" w:line="240" w:lineRule="auto"/>
        <w:jc w:val="center"/>
        <w:rPr>
          <w:b/>
          <w:i/>
          <w:color w:val="000000" w:themeColor="text1"/>
          <w:sz w:val="32"/>
          <w:szCs w:val="32"/>
        </w:rPr>
      </w:pPr>
      <w:r w:rsidRPr="00AF57A4">
        <w:rPr>
          <w:b/>
          <w:i/>
          <w:color w:val="000000" w:themeColor="text1"/>
          <w:sz w:val="32"/>
          <w:szCs w:val="32"/>
        </w:rPr>
        <w:t xml:space="preserve">National Program </w:t>
      </w:r>
      <w:r>
        <w:rPr>
          <w:b/>
          <w:i/>
          <w:color w:val="000000" w:themeColor="text1"/>
          <w:sz w:val="32"/>
          <w:szCs w:val="32"/>
        </w:rPr>
        <w:t>Leader</w:t>
      </w:r>
      <w:r w:rsidRPr="00AF57A4">
        <w:rPr>
          <w:b/>
          <w:i/>
          <w:color w:val="000000" w:themeColor="text1"/>
          <w:sz w:val="32"/>
          <w:szCs w:val="32"/>
        </w:rPr>
        <w:t xml:space="preserve"> for </w:t>
      </w:r>
    </w:p>
    <w:p w:rsidR="003D2B65" w:rsidRDefault="00A512EE" w:rsidP="003D2B65">
      <w:pPr>
        <w:spacing w:after="0" w:line="240" w:lineRule="auto"/>
        <w:jc w:val="center"/>
        <w:rPr>
          <w:b/>
          <w:i/>
          <w:color w:val="000000" w:themeColor="text1"/>
          <w:sz w:val="32"/>
          <w:szCs w:val="32"/>
        </w:rPr>
      </w:pPr>
      <w:r>
        <w:rPr>
          <w:b/>
          <w:i/>
          <w:color w:val="000000" w:themeColor="text1"/>
          <w:sz w:val="32"/>
          <w:szCs w:val="32"/>
        </w:rPr>
        <w:t xml:space="preserve">Wildland Fire and Fuels </w:t>
      </w:r>
      <w:r w:rsidR="003D2B65">
        <w:rPr>
          <w:b/>
          <w:i/>
          <w:color w:val="000000" w:themeColor="text1"/>
          <w:sz w:val="32"/>
          <w:szCs w:val="32"/>
        </w:rPr>
        <w:t>Research</w:t>
      </w:r>
    </w:p>
    <w:p w:rsidR="003D2B65" w:rsidRPr="00AF57A4" w:rsidRDefault="003D2B65" w:rsidP="003D2B65">
      <w:pPr>
        <w:spacing w:after="0" w:line="240" w:lineRule="auto"/>
        <w:jc w:val="center"/>
        <w:rPr>
          <w:b/>
          <w:i/>
          <w:color w:val="000000" w:themeColor="text1"/>
          <w:sz w:val="32"/>
          <w:szCs w:val="32"/>
        </w:rPr>
      </w:pPr>
      <w:r w:rsidRPr="00AF57A4">
        <w:rPr>
          <w:b/>
          <w:i/>
          <w:color w:val="000000" w:themeColor="text1"/>
          <w:sz w:val="32"/>
          <w:szCs w:val="32"/>
        </w:rPr>
        <w:t>(GS-</w:t>
      </w:r>
      <w:r>
        <w:rPr>
          <w:b/>
          <w:i/>
          <w:color w:val="000000" w:themeColor="text1"/>
          <w:sz w:val="32"/>
          <w:szCs w:val="32"/>
        </w:rPr>
        <w:t>0401/1301-</w:t>
      </w:r>
      <w:r w:rsidRPr="00AF57A4">
        <w:rPr>
          <w:b/>
          <w:i/>
          <w:color w:val="000000" w:themeColor="text1"/>
          <w:sz w:val="32"/>
          <w:szCs w:val="32"/>
        </w:rPr>
        <w:t>15)</w:t>
      </w:r>
    </w:p>
    <w:p w:rsidR="003D2B65" w:rsidRDefault="003D2B65" w:rsidP="003D2B65">
      <w:pPr>
        <w:spacing w:after="0" w:line="240" w:lineRule="auto"/>
        <w:rPr>
          <w:b/>
          <w:i/>
          <w:color w:val="000000" w:themeColor="text1"/>
          <w:sz w:val="32"/>
          <w:szCs w:val="32"/>
        </w:rPr>
      </w:pPr>
      <w:r w:rsidRPr="00AF57A4">
        <w:rPr>
          <w:b/>
          <w:i/>
          <w:color w:val="000000" w:themeColor="text1"/>
          <w:sz w:val="32"/>
          <w:szCs w:val="32"/>
        </w:rPr>
        <w:t xml:space="preserve">           </w:t>
      </w:r>
      <w:r>
        <w:rPr>
          <w:b/>
          <w:i/>
          <w:color w:val="000000" w:themeColor="text1"/>
          <w:sz w:val="32"/>
          <w:szCs w:val="32"/>
        </w:rPr>
        <w:t xml:space="preserve">     Duty Station: Washington, DC</w:t>
      </w:r>
    </w:p>
    <w:p w:rsidR="0061002E" w:rsidRPr="00AF57A4" w:rsidRDefault="00A512EE" w:rsidP="00083073">
      <w:pPr>
        <w:spacing w:after="0" w:line="240" w:lineRule="auto"/>
        <w:rPr>
          <w:b/>
          <w:i/>
          <w:color w:val="000000" w:themeColor="text1"/>
          <w:sz w:val="32"/>
          <w:szCs w:val="32"/>
        </w:rPr>
      </w:pPr>
      <w:r>
        <w:rPr>
          <w:rFonts w:ascii="Helv" w:hAnsi="Helv" w:cs="Helv"/>
          <w:color w:val="000000"/>
          <w:sz w:val="24"/>
          <w:szCs w:val="24"/>
        </w:rPr>
        <w:t>.</w:t>
      </w:r>
    </w:p>
    <w:p w:rsidR="00083073" w:rsidRDefault="00083073" w:rsidP="00083073">
      <w:pPr>
        <w:spacing w:after="0" w:line="240" w:lineRule="auto"/>
        <w:rPr>
          <w:b/>
          <w:i/>
          <w:color w:val="000000" w:themeColor="text1"/>
          <w:sz w:val="36"/>
          <w:szCs w:val="36"/>
        </w:rPr>
      </w:pPr>
    </w:p>
    <w:p w:rsidR="00083073" w:rsidRPr="00AF57A4" w:rsidRDefault="00083073" w:rsidP="00083073">
      <w:pPr>
        <w:spacing w:after="0" w:line="240" w:lineRule="auto"/>
        <w:rPr>
          <w:b/>
          <w:color w:val="008000"/>
          <w:sz w:val="28"/>
          <w:szCs w:val="28"/>
        </w:rPr>
      </w:pPr>
      <w:r w:rsidRPr="00AF57A4">
        <w:rPr>
          <w:b/>
          <w:color w:val="008000"/>
          <w:sz w:val="28"/>
          <w:szCs w:val="28"/>
        </w:rPr>
        <w:t>Find rewarding and challenging work with the largest</w:t>
      </w:r>
      <w:r w:rsidR="002D7AF1" w:rsidRPr="00AF57A4">
        <w:rPr>
          <w:b/>
          <w:color w:val="008000"/>
          <w:sz w:val="28"/>
          <w:szCs w:val="28"/>
        </w:rPr>
        <w:t xml:space="preserve"> forestry research organization in the world</w:t>
      </w:r>
      <w:r w:rsidR="00291D9A" w:rsidRPr="00AF57A4">
        <w:rPr>
          <w:b/>
          <w:color w:val="008000"/>
          <w:sz w:val="28"/>
          <w:szCs w:val="28"/>
        </w:rPr>
        <w:t>.</w:t>
      </w:r>
      <w:r w:rsidR="002D7AF1" w:rsidRPr="00AF57A4">
        <w:rPr>
          <w:b/>
          <w:color w:val="008000"/>
          <w:sz w:val="28"/>
          <w:szCs w:val="28"/>
        </w:rPr>
        <w:t xml:space="preserve">  </w:t>
      </w:r>
    </w:p>
    <w:p w:rsidR="00291D9A" w:rsidRDefault="00291D9A" w:rsidP="00083073">
      <w:pPr>
        <w:spacing w:after="0" w:line="240" w:lineRule="auto"/>
        <w:rPr>
          <w:b/>
          <w:color w:val="008000"/>
          <w:sz w:val="32"/>
          <w:szCs w:val="32"/>
        </w:rPr>
        <w:sectPr w:rsidR="00291D9A" w:rsidSect="008652A2">
          <w:footerReference w:type="default" r:id="rId10"/>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space="720"/>
          <w:docGrid w:linePitch="360"/>
        </w:sectPr>
      </w:pPr>
    </w:p>
    <w:p w:rsidR="00291D9A" w:rsidRDefault="00291D9A" w:rsidP="00291D9A">
      <w:pPr>
        <w:spacing w:after="0" w:line="240" w:lineRule="auto"/>
        <w:rPr>
          <w:b/>
          <w:color w:val="000000" w:themeColor="text1"/>
          <w:sz w:val="24"/>
          <w:szCs w:val="24"/>
        </w:rPr>
      </w:pPr>
    </w:p>
    <w:p w:rsidR="003D2B65" w:rsidRPr="004048D8" w:rsidRDefault="003D2B65" w:rsidP="003D2B65">
      <w:pPr>
        <w:spacing w:after="0" w:line="240" w:lineRule="auto"/>
        <w:rPr>
          <w:b/>
          <w:color w:val="000000" w:themeColor="text1"/>
          <w:sz w:val="24"/>
          <w:szCs w:val="24"/>
          <w:u w:val="single"/>
        </w:rPr>
      </w:pPr>
      <w:r w:rsidRPr="004048D8">
        <w:rPr>
          <w:b/>
          <w:color w:val="000000" w:themeColor="text1"/>
          <w:sz w:val="24"/>
          <w:szCs w:val="24"/>
          <w:u w:val="single"/>
        </w:rPr>
        <w:t>THE POSITION</w:t>
      </w:r>
    </w:p>
    <w:p w:rsidR="00403B40" w:rsidRDefault="003D2B65" w:rsidP="00DD4EBD">
      <w:pPr>
        <w:spacing w:line="240" w:lineRule="auto"/>
        <w:rPr>
          <w:rFonts w:cs="Arial"/>
          <w:sz w:val="24"/>
          <w:szCs w:val="24"/>
        </w:rPr>
      </w:pPr>
      <w:r w:rsidRPr="004048D8">
        <w:rPr>
          <w:rFonts w:cs="Arial"/>
          <w:sz w:val="24"/>
          <w:szCs w:val="24"/>
        </w:rPr>
        <w:t xml:space="preserve">The Forest Service </w:t>
      </w:r>
      <w:r w:rsidR="00403B40">
        <w:rPr>
          <w:rFonts w:cs="Arial"/>
          <w:sz w:val="24"/>
          <w:szCs w:val="24"/>
        </w:rPr>
        <w:t xml:space="preserve">wildland fire and </w:t>
      </w:r>
      <w:r w:rsidR="00DD4EBD">
        <w:rPr>
          <w:rFonts w:cs="Arial"/>
          <w:sz w:val="24"/>
          <w:szCs w:val="24"/>
        </w:rPr>
        <w:t xml:space="preserve">fuels </w:t>
      </w:r>
      <w:r w:rsidR="00DD4EBD" w:rsidRPr="004048D8">
        <w:rPr>
          <w:rFonts w:cs="Arial"/>
          <w:sz w:val="24"/>
          <w:szCs w:val="24"/>
        </w:rPr>
        <w:t>research</w:t>
      </w:r>
      <w:r w:rsidRPr="004048D8">
        <w:rPr>
          <w:rFonts w:cs="Arial"/>
          <w:sz w:val="24"/>
          <w:szCs w:val="24"/>
        </w:rPr>
        <w:t xml:space="preserve"> program addresses critical forest management issues that face managers of public and private forests.  Our scientists are engaged in the primary research disciplines that address the human dimensions of resource protection and the active management of the nation’s forests.  The </w:t>
      </w:r>
      <w:r w:rsidR="00403B40">
        <w:rPr>
          <w:rFonts w:cs="Arial"/>
          <w:sz w:val="24"/>
          <w:szCs w:val="24"/>
        </w:rPr>
        <w:t>wildland fire and fuels</w:t>
      </w:r>
      <w:r w:rsidRPr="004048D8">
        <w:rPr>
          <w:rFonts w:cs="Arial"/>
          <w:sz w:val="24"/>
          <w:szCs w:val="24"/>
        </w:rPr>
        <w:t xml:space="preserve"> research program encompasses a broad range of research specialties, including</w:t>
      </w:r>
      <w:r w:rsidR="00DD4EBD">
        <w:rPr>
          <w:rFonts w:cs="Arial"/>
          <w:sz w:val="24"/>
          <w:szCs w:val="24"/>
        </w:rPr>
        <w:t>:</w:t>
      </w:r>
    </w:p>
    <w:p w:rsidR="00DD4EBD" w:rsidRPr="00DD4EBD" w:rsidRDefault="00DD4EBD" w:rsidP="00AC1454">
      <w:pPr>
        <w:pStyle w:val="ListParagraph"/>
        <w:numPr>
          <w:ilvl w:val="0"/>
          <w:numId w:val="5"/>
        </w:numPr>
        <w:autoSpaceDE w:val="0"/>
        <w:autoSpaceDN w:val="0"/>
        <w:adjustRightInd w:val="0"/>
        <w:spacing w:line="240" w:lineRule="auto"/>
        <w:ind w:left="360"/>
        <w:rPr>
          <w:rFonts w:cs="Arial"/>
          <w:sz w:val="24"/>
          <w:szCs w:val="24"/>
        </w:rPr>
      </w:pPr>
      <w:r w:rsidRPr="00AC1454">
        <w:rPr>
          <w:rFonts w:cs="TimesNewRomanPS"/>
          <w:sz w:val="24"/>
          <w:szCs w:val="24"/>
        </w:rPr>
        <w:t>Research that will improve the understanding of fire processes and interactions and deliver the basic scientific knowledge and understanding for developing the next generation of decision-support and predictive tools for fire and fuels management.</w:t>
      </w:r>
    </w:p>
    <w:p w:rsidR="00403B40" w:rsidRPr="00AC1454" w:rsidRDefault="00DD4EBD" w:rsidP="00AC1454">
      <w:pPr>
        <w:pStyle w:val="ListParagraph"/>
        <w:numPr>
          <w:ilvl w:val="0"/>
          <w:numId w:val="5"/>
        </w:numPr>
        <w:autoSpaceDE w:val="0"/>
        <w:autoSpaceDN w:val="0"/>
        <w:adjustRightInd w:val="0"/>
        <w:spacing w:line="240" w:lineRule="auto"/>
        <w:ind w:left="360"/>
        <w:rPr>
          <w:rFonts w:cs="TimesNewRomanPS"/>
          <w:sz w:val="24"/>
          <w:szCs w:val="24"/>
        </w:rPr>
      </w:pPr>
      <w:r w:rsidRPr="00AC1454">
        <w:rPr>
          <w:rFonts w:cs="TimesNewRomanPS"/>
          <w:sz w:val="24"/>
          <w:szCs w:val="24"/>
        </w:rPr>
        <w:t xml:space="preserve">Activities </w:t>
      </w:r>
      <w:r>
        <w:rPr>
          <w:rFonts w:cs="TimesNewRomanPS"/>
          <w:sz w:val="24"/>
          <w:szCs w:val="24"/>
        </w:rPr>
        <w:t>to</w:t>
      </w:r>
      <w:r w:rsidRPr="00AC1454">
        <w:rPr>
          <w:rFonts w:cs="TimesNewRomanPS"/>
          <w:sz w:val="24"/>
          <w:szCs w:val="24"/>
        </w:rPr>
        <w:t xml:space="preserve"> ensure that knowledge generated by the USDA Forest Service and its cooperators is translated into a form that is useable by managers and </w:t>
      </w:r>
      <w:r w:rsidRPr="00AC1454">
        <w:rPr>
          <w:rFonts w:cs="TimesNewRomanPS"/>
          <w:sz w:val="24"/>
          <w:szCs w:val="24"/>
        </w:rPr>
        <w:lastRenderedPageBreak/>
        <w:t>the public and that is transferred to and adopted by the user community.</w:t>
      </w:r>
    </w:p>
    <w:p w:rsidR="00AC1454" w:rsidRPr="00AC1454" w:rsidRDefault="00DD4EBD" w:rsidP="00AC1454">
      <w:pPr>
        <w:pStyle w:val="ListParagraph"/>
        <w:numPr>
          <w:ilvl w:val="0"/>
          <w:numId w:val="5"/>
        </w:numPr>
        <w:autoSpaceDE w:val="0"/>
        <w:autoSpaceDN w:val="0"/>
        <w:adjustRightInd w:val="0"/>
        <w:spacing w:line="240" w:lineRule="auto"/>
        <w:ind w:left="360"/>
        <w:rPr>
          <w:rFonts w:cs="Arial"/>
          <w:sz w:val="24"/>
          <w:szCs w:val="24"/>
        </w:rPr>
      </w:pPr>
      <w:r w:rsidRPr="00AC1454">
        <w:rPr>
          <w:rFonts w:cs="HelveticaNeue-Bold"/>
          <w:bCs/>
          <w:sz w:val="24"/>
          <w:szCs w:val="24"/>
        </w:rPr>
        <w:t>Provide Federal leadership for collaborative, coordinated, responsive, and forward-looking wildland fire-related R&amp;D for all ownerships, now and in the future.</w:t>
      </w:r>
    </w:p>
    <w:p w:rsidR="00AC1454" w:rsidRPr="00AC1454" w:rsidRDefault="00AC1454" w:rsidP="00AC1454">
      <w:pPr>
        <w:pStyle w:val="ListParagraph"/>
        <w:numPr>
          <w:ilvl w:val="0"/>
          <w:numId w:val="5"/>
        </w:numPr>
        <w:autoSpaceDE w:val="0"/>
        <w:autoSpaceDN w:val="0"/>
        <w:adjustRightInd w:val="0"/>
        <w:spacing w:line="240" w:lineRule="auto"/>
        <w:ind w:left="360"/>
        <w:rPr>
          <w:rFonts w:cs="Arial"/>
          <w:sz w:val="24"/>
          <w:szCs w:val="24"/>
        </w:rPr>
      </w:pPr>
      <w:r w:rsidRPr="00AC1454">
        <w:rPr>
          <w:rFonts w:cs="Arial"/>
          <w:sz w:val="24"/>
          <w:szCs w:val="24"/>
        </w:rPr>
        <w:t xml:space="preserve">Wildland fire and fuels scientists are also key contributors to the Agency’s efforts to address fire management and climate change issues. </w:t>
      </w:r>
    </w:p>
    <w:p w:rsidR="003D2B65" w:rsidRPr="00AC1454" w:rsidRDefault="00403B40" w:rsidP="00AC1454">
      <w:pPr>
        <w:autoSpaceDE w:val="0"/>
        <w:autoSpaceDN w:val="0"/>
        <w:adjustRightInd w:val="0"/>
        <w:spacing w:after="0" w:line="240" w:lineRule="auto"/>
        <w:rPr>
          <w:color w:val="000000" w:themeColor="text1"/>
          <w:sz w:val="24"/>
          <w:szCs w:val="24"/>
        </w:rPr>
      </w:pPr>
      <w:r w:rsidRPr="00AC1454">
        <w:rPr>
          <w:rFonts w:cs="Arial"/>
          <w:sz w:val="24"/>
          <w:szCs w:val="24"/>
        </w:rPr>
        <w:t xml:space="preserve">                                                                     </w:t>
      </w:r>
      <w:r w:rsidR="003D2B65" w:rsidRPr="00AC1454">
        <w:rPr>
          <w:color w:val="000000" w:themeColor="text1"/>
          <w:sz w:val="24"/>
          <w:szCs w:val="24"/>
        </w:rPr>
        <w:t xml:space="preserve">Forest Service Research &amp; Development will soon be advertising a position to provide national leadership to the </w:t>
      </w:r>
      <w:r w:rsidR="00A512EE" w:rsidRPr="00AC1454">
        <w:rPr>
          <w:color w:val="000000" w:themeColor="text1"/>
          <w:sz w:val="24"/>
          <w:szCs w:val="24"/>
        </w:rPr>
        <w:t>Wildland Fire and Fuels</w:t>
      </w:r>
      <w:r w:rsidR="003D2B65" w:rsidRPr="00AC1454">
        <w:rPr>
          <w:color w:val="000000" w:themeColor="text1"/>
          <w:sz w:val="24"/>
          <w:szCs w:val="24"/>
        </w:rPr>
        <w:t xml:space="preserve"> research program. This position is your opportunity to join the small, deeply committed team providing national leadership to </w:t>
      </w:r>
      <w:r w:rsidR="00691998" w:rsidRPr="00AC1454">
        <w:rPr>
          <w:color w:val="000000" w:themeColor="text1"/>
          <w:sz w:val="24"/>
          <w:szCs w:val="24"/>
        </w:rPr>
        <w:t>climate change</w:t>
      </w:r>
      <w:r w:rsidR="003D2B65" w:rsidRPr="00AC1454">
        <w:rPr>
          <w:color w:val="000000" w:themeColor="text1"/>
          <w:sz w:val="24"/>
          <w:szCs w:val="24"/>
        </w:rPr>
        <w:t xml:space="preserve">, </w:t>
      </w:r>
      <w:r w:rsidR="00691998" w:rsidRPr="00AC1454">
        <w:rPr>
          <w:color w:val="000000" w:themeColor="text1"/>
          <w:sz w:val="24"/>
          <w:szCs w:val="24"/>
        </w:rPr>
        <w:t>Silviculture and restoration</w:t>
      </w:r>
      <w:r w:rsidR="00836310" w:rsidRPr="00AC1454">
        <w:rPr>
          <w:color w:val="000000" w:themeColor="text1"/>
          <w:sz w:val="24"/>
          <w:szCs w:val="24"/>
        </w:rPr>
        <w:t>, landscape science, climate change, Invasive species and agroforestry</w:t>
      </w:r>
      <w:r w:rsidR="003D2B65" w:rsidRPr="00AC1454">
        <w:rPr>
          <w:color w:val="000000" w:themeColor="text1"/>
          <w:sz w:val="24"/>
          <w:szCs w:val="24"/>
        </w:rPr>
        <w:t xml:space="preserve"> research.  Your ideas and recommendations </w:t>
      </w:r>
      <w:r w:rsidR="00AC1454" w:rsidRPr="00AC1454">
        <w:rPr>
          <w:color w:val="000000" w:themeColor="text1"/>
          <w:sz w:val="24"/>
          <w:szCs w:val="24"/>
        </w:rPr>
        <w:t>will influence</w:t>
      </w:r>
      <w:r w:rsidR="003D2B65" w:rsidRPr="00AC1454">
        <w:rPr>
          <w:color w:val="000000" w:themeColor="text1"/>
          <w:sz w:val="24"/>
          <w:szCs w:val="24"/>
        </w:rPr>
        <w:t xml:space="preserve"> and improve the way </w:t>
      </w:r>
      <w:r w:rsidR="00836310" w:rsidRPr="00AC1454">
        <w:rPr>
          <w:color w:val="000000" w:themeColor="text1"/>
          <w:sz w:val="24"/>
          <w:szCs w:val="24"/>
        </w:rPr>
        <w:t>wildlland fires and fuels</w:t>
      </w:r>
      <w:r w:rsidR="003D2B65" w:rsidRPr="00AC1454">
        <w:rPr>
          <w:color w:val="000000" w:themeColor="text1"/>
          <w:sz w:val="24"/>
          <w:szCs w:val="24"/>
        </w:rPr>
        <w:t xml:space="preserve"> research is used to </w:t>
      </w:r>
      <w:r w:rsidR="003D2B65" w:rsidRPr="00AC1454">
        <w:rPr>
          <w:color w:val="000000" w:themeColor="text1"/>
          <w:sz w:val="24"/>
          <w:szCs w:val="24"/>
        </w:rPr>
        <w:lastRenderedPageBreak/>
        <w:t xml:space="preserve">help evaluate the consequences of resource management policies and decisions. </w:t>
      </w:r>
    </w:p>
    <w:p w:rsidR="003D2B65" w:rsidRPr="004048D8" w:rsidRDefault="003D2B65" w:rsidP="003D2B65">
      <w:pPr>
        <w:spacing w:after="0" w:line="240" w:lineRule="auto"/>
        <w:rPr>
          <w:color w:val="000000" w:themeColor="text1"/>
          <w:sz w:val="24"/>
          <w:szCs w:val="24"/>
        </w:rPr>
      </w:pPr>
    </w:p>
    <w:p w:rsidR="003D2B65" w:rsidRPr="004048D8" w:rsidRDefault="003D2B65" w:rsidP="003D2B65">
      <w:pPr>
        <w:spacing w:line="240" w:lineRule="auto"/>
        <w:rPr>
          <w:rFonts w:cs="Arial"/>
          <w:sz w:val="24"/>
          <w:szCs w:val="24"/>
        </w:rPr>
      </w:pPr>
      <w:r w:rsidRPr="00F92FBE">
        <w:rPr>
          <w:rFonts w:cs="Arial"/>
          <w:sz w:val="24"/>
          <w:szCs w:val="24"/>
        </w:rPr>
        <w:t>Strong candidates will have demonstrated written, verbal, and analytical skills, and ability and experience in key functions associated with the mission of Forest Service Research and Development, that includes:  1) building strategic alliances with other agencies and organizations to enhance delivery of FS programs, science, and information;  2) communicating and marketing to inform other agencies, organizations, and the public about the importance and value of</w:t>
      </w:r>
      <w:r w:rsidR="00A512EE">
        <w:rPr>
          <w:rFonts w:cs="Arial"/>
          <w:sz w:val="24"/>
          <w:szCs w:val="24"/>
        </w:rPr>
        <w:t xml:space="preserve"> </w:t>
      </w:r>
      <w:r w:rsidRPr="00F92FBE">
        <w:rPr>
          <w:rFonts w:cs="Arial"/>
          <w:sz w:val="24"/>
          <w:szCs w:val="24"/>
        </w:rPr>
        <w:t xml:space="preserve">Forest Service </w:t>
      </w:r>
      <w:r w:rsidR="00A512EE">
        <w:rPr>
          <w:rFonts w:cs="Arial"/>
          <w:sz w:val="24"/>
          <w:szCs w:val="24"/>
        </w:rPr>
        <w:t xml:space="preserve">Wildland Fire and Fuels </w:t>
      </w:r>
      <w:r w:rsidRPr="00F92FBE">
        <w:rPr>
          <w:rFonts w:cs="Arial"/>
          <w:sz w:val="24"/>
          <w:szCs w:val="24"/>
        </w:rPr>
        <w:t>research findings; 3) assisting policy and decision makers in understanding complex scientific issues; and 4) providing strategic network leadership to establish program vision and build coalitions both in the Washington Office and across the nation.  Work experience that demonstrates a progression of responsibilities from local to regional or national levels, with evidence of effective participation in and leadership of interdisciplinary teams provides the necessary foundation for success in this position.</w:t>
      </w:r>
      <w:r w:rsidRPr="004048D8">
        <w:rPr>
          <w:rFonts w:cs="Arial"/>
          <w:sz w:val="24"/>
          <w:szCs w:val="24"/>
        </w:rPr>
        <w:t xml:space="preserve">  </w:t>
      </w:r>
    </w:p>
    <w:p w:rsidR="003D2B65" w:rsidRPr="004048D8" w:rsidRDefault="003D2B65" w:rsidP="003D2B65">
      <w:pPr>
        <w:spacing w:after="0" w:line="240" w:lineRule="auto"/>
        <w:rPr>
          <w:color w:val="000000" w:themeColor="text1"/>
          <w:sz w:val="24"/>
          <w:szCs w:val="24"/>
        </w:rPr>
      </w:pPr>
      <w:r w:rsidRPr="004048D8">
        <w:rPr>
          <w:b/>
          <w:color w:val="000000" w:themeColor="text1"/>
          <w:sz w:val="24"/>
          <w:szCs w:val="24"/>
          <w:u w:val="single"/>
        </w:rPr>
        <w:t>PLEASE NOTE</w:t>
      </w:r>
      <w:r w:rsidRPr="004048D8">
        <w:rPr>
          <w:color w:val="000000" w:themeColor="text1"/>
          <w:sz w:val="24"/>
          <w:szCs w:val="24"/>
        </w:rPr>
        <w:t xml:space="preserve">: This position will be publicly advertised in the near future.  To apply for the position, you must do so through </w:t>
      </w:r>
      <w:hyperlink r:id="rId11" w:history="1">
        <w:r w:rsidRPr="004048D8">
          <w:rPr>
            <w:rStyle w:val="Hyperlink"/>
            <w:sz w:val="24"/>
            <w:szCs w:val="24"/>
          </w:rPr>
          <w:t>www.usajobs.gov</w:t>
        </w:r>
      </w:hyperlink>
      <w:r w:rsidRPr="004048D8">
        <w:rPr>
          <w:color w:val="000000" w:themeColor="text1"/>
          <w:sz w:val="24"/>
          <w:szCs w:val="24"/>
        </w:rPr>
        <w:t>, where it will also be advertised.</w:t>
      </w:r>
    </w:p>
    <w:p w:rsidR="003D2B65" w:rsidRPr="004048D8" w:rsidRDefault="003D2B65" w:rsidP="003D2B65">
      <w:pPr>
        <w:spacing w:after="0" w:line="240" w:lineRule="auto"/>
        <w:rPr>
          <w:b/>
          <w:color w:val="000000" w:themeColor="text1"/>
          <w:sz w:val="24"/>
          <w:szCs w:val="24"/>
          <w:u w:val="single"/>
        </w:rPr>
      </w:pPr>
    </w:p>
    <w:p w:rsidR="003D2B65" w:rsidRPr="004048D8" w:rsidRDefault="003D2B65" w:rsidP="003D2B65">
      <w:pPr>
        <w:spacing w:after="0" w:line="240" w:lineRule="auto"/>
        <w:rPr>
          <w:b/>
          <w:color w:val="000000" w:themeColor="text1"/>
          <w:sz w:val="24"/>
          <w:szCs w:val="24"/>
          <w:u w:val="single"/>
        </w:rPr>
      </w:pPr>
      <w:r w:rsidRPr="004048D8">
        <w:rPr>
          <w:b/>
          <w:color w:val="000000" w:themeColor="text1"/>
          <w:sz w:val="24"/>
          <w:szCs w:val="24"/>
          <w:u w:val="single"/>
        </w:rPr>
        <w:t>THE COMMUNITY OF WASHINGTON, DC and NORTHERN VIRGINIA</w:t>
      </w: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 xml:space="preserve">Washington, D.C. is the capital of the United States and the center of a metropolitan area extending into Maryland and Virginia. With the city of Baltimore to its north, Washington, D.C. forms a </w:t>
      </w:r>
      <w:r w:rsidRPr="004048D8">
        <w:rPr>
          <w:color w:val="000000" w:themeColor="text1"/>
          <w:sz w:val="24"/>
          <w:szCs w:val="24"/>
        </w:rPr>
        <w:lastRenderedPageBreak/>
        <w:t>consolidated metropolitan area of more than six million people. As the legislative, administrative and judicial center of the</w:t>
      </w: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United States, government is the primary business and employer in the metro area.</w:t>
      </w: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Commuters from outlying areas are serviced by Metro subway, bus systems, rail systems, and car and van pools. The Forest Service is a participant in the transit subsidy program and will reimburse transportation costs each month, up to the legal limit.</w:t>
      </w: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The city is a major tourist attraction and cultural center. The Washington, D.C. metro area is an exciting place to live and work. Some of the best schools and medical services in the Nation are found in the area. There are exceptional opportunities to visit historical places and museums and to experience the diverse cultural environment of the Nation’s capital and surrounding area.</w:t>
      </w: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For additional information about living in Northern Virginia and Maryland:</w:t>
      </w:r>
    </w:p>
    <w:p w:rsidR="003D2B65" w:rsidRPr="004048D8" w:rsidRDefault="00E075C2" w:rsidP="003D2B65">
      <w:pPr>
        <w:spacing w:after="0" w:line="240" w:lineRule="auto"/>
        <w:rPr>
          <w:color w:val="000000" w:themeColor="text1"/>
          <w:sz w:val="24"/>
          <w:szCs w:val="24"/>
        </w:rPr>
      </w:pPr>
      <w:hyperlink r:id="rId12" w:history="1">
        <w:r w:rsidR="003D2B65" w:rsidRPr="004048D8">
          <w:rPr>
            <w:rStyle w:val="Hyperlink"/>
            <w:sz w:val="24"/>
            <w:szCs w:val="24"/>
          </w:rPr>
          <w:t>http://virginia.gov/cmsportal3/</w:t>
        </w:r>
      </w:hyperlink>
    </w:p>
    <w:p w:rsidR="003D2B65" w:rsidRPr="004048D8" w:rsidRDefault="00E075C2" w:rsidP="003D2B65">
      <w:pPr>
        <w:spacing w:after="0" w:line="240" w:lineRule="auto"/>
        <w:rPr>
          <w:color w:val="000000" w:themeColor="text1"/>
          <w:sz w:val="24"/>
          <w:szCs w:val="24"/>
        </w:rPr>
      </w:pPr>
      <w:hyperlink r:id="rId13" w:history="1">
        <w:r w:rsidR="003D2B65" w:rsidRPr="004048D8">
          <w:rPr>
            <w:rStyle w:val="Hyperlink"/>
            <w:sz w:val="24"/>
            <w:szCs w:val="24"/>
          </w:rPr>
          <w:t>http://www.maryland.gov</w:t>
        </w:r>
      </w:hyperlink>
      <w:r w:rsidR="003D2B65" w:rsidRPr="004048D8">
        <w:rPr>
          <w:color w:val="000000" w:themeColor="text1"/>
          <w:sz w:val="24"/>
          <w:szCs w:val="24"/>
        </w:rPr>
        <w:t>.</w:t>
      </w:r>
    </w:p>
    <w:p w:rsidR="003D2B65" w:rsidRPr="004048D8" w:rsidRDefault="003D2B65" w:rsidP="003D2B65">
      <w:pPr>
        <w:spacing w:after="0" w:line="240" w:lineRule="auto"/>
        <w:rPr>
          <w:color w:val="000000" w:themeColor="text1"/>
          <w:sz w:val="24"/>
          <w:szCs w:val="24"/>
        </w:rPr>
      </w:pPr>
    </w:p>
    <w:p w:rsidR="003D2B65" w:rsidRPr="004048D8" w:rsidRDefault="003D2B65" w:rsidP="003D2B65">
      <w:pPr>
        <w:spacing w:after="0" w:line="240" w:lineRule="auto"/>
        <w:rPr>
          <w:color w:val="000000" w:themeColor="text1"/>
          <w:sz w:val="24"/>
          <w:szCs w:val="24"/>
        </w:rPr>
      </w:pPr>
      <w:r w:rsidRPr="004048D8">
        <w:rPr>
          <w:color w:val="000000" w:themeColor="text1"/>
          <w:sz w:val="24"/>
          <w:szCs w:val="24"/>
        </w:rPr>
        <w:t>For information on local entertainment and various other area attractions:</w:t>
      </w:r>
    </w:p>
    <w:p w:rsidR="003D2B65" w:rsidRPr="004048D8" w:rsidRDefault="00E075C2" w:rsidP="003D2B65">
      <w:pPr>
        <w:spacing w:after="0" w:line="240" w:lineRule="auto"/>
        <w:rPr>
          <w:color w:val="000000" w:themeColor="text1"/>
          <w:sz w:val="24"/>
          <w:szCs w:val="24"/>
        </w:rPr>
      </w:pPr>
      <w:hyperlink r:id="rId14" w:history="1">
        <w:r w:rsidR="003D2B65" w:rsidRPr="004048D8">
          <w:rPr>
            <w:rStyle w:val="Hyperlink"/>
            <w:sz w:val="24"/>
            <w:szCs w:val="24"/>
          </w:rPr>
          <w:t>http://digitalcity.com/washington/</w:t>
        </w:r>
      </w:hyperlink>
      <w:r w:rsidR="003D2B65" w:rsidRPr="004048D8">
        <w:rPr>
          <w:color w:val="000000" w:themeColor="text1"/>
          <w:sz w:val="24"/>
          <w:szCs w:val="24"/>
        </w:rPr>
        <w:t>.</w:t>
      </w:r>
    </w:p>
    <w:p w:rsidR="003D2B65" w:rsidRPr="004048D8" w:rsidRDefault="003D2B65" w:rsidP="003D2B65">
      <w:pPr>
        <w:spacing w:after="0" w:line="240" w:lineRule="auto"/>
        <w:rPr>
          <w:color w:val="000000" w:themeColor="text1"/>
          <w:sz w:val="24"/>
          <w:szCs w:val="24"/>
        </w:rPr>
      </w:pPr>
    </w:p>
    <w:p w:rsidR="003D2B65" w:rsidRPr="004048D8" w:rsidRDefault="003D2B65" w:rsidP="003D2B65">
      <w:pPr>
        <w:spacing w:after="0" w:line="240" w:lineRule="auto"/>
        <w:rPr>
          <w:b/>
          <w:color w:val="000000" w:themeColor="text1"/>
          <w:sz w:val="24"/>
          <w:szCs w:val="24"/>
          <w:u w:val="single"/>
        </w:rPr>
      </w:pPr>
      <w:r w:rsidRPr="004048D8">
        <w:rPr>
          <w:b/>
          <w:color w:val="000000" w:themeColor="text1"/>
          <w:sz w:val="24"/>
          <w:szCs w:val="24"/>
          <w:u w:val="single"/>
        </w:rPr>
        <w:t>ADDITIONAL REQUEST</w:t>
      </w:r>
    </w:p>
    <w:p w:rsidR="00DF3C1E" w:rsidRDefault="00DF3C1E" w:rsidP="00DF3C1E">
      <w:pPr>
        <w:spacing w:after="0" w:line="240" w:lineRule="auto"/>
        <w:rPr>
          <w:sz w:val="24"/>
          <w:szCs w:val="24"/>
        </w:rPr>
      </w:pPr>
      <w:r>
        <w:rPr>
          <w:sz w:val="24"/>
          <w:szCs w:val="24"/>
        </w:rPr>
        <w:t xml:space="preserve">Persons interested in this position are encouraged to contact, the </w:t>
      </w:r>
    </w:p>
    <w:p w:rsidR="00DF3C1E" w:rsidRDefault="00DF3C1E" w:rsidP="00DF3C1E">
      <w:pPr>
        <w:spacing w:after="0" w:line="240" w:lineRule="auto"/>
        <w:rPr>
          <w:sz w:val="24"/>
          <w:szCs w:val="24"/>
        </w:rPr>
      </w:pPr>
      <w:r>
        <w:rPr>
          <w:b/>
          <w:bCs/>
          <w:sz w:val="24"/>
          <w:szCs w:val="24"/>
        </w:rPr>
        <w:t>Associate Deputy Chief for Forest Service Research &amp; Development,</w:t>
      </w:r>
      <w:r>
        <w:rPr>
          <w:sz w:val="24"/>
          <w:szCs w:val="24"/>
        </w:rPr>
        <w:t xml:space="preserve"> (Carlos Rodriguez-Franco) </w:t>
      </w:r>
    </w:p>
    <w:p w:rsidR="00DF3C1E" w:rsidRDefault="00DF3C1E" w:rsidP="00DF3C1E">
      <w:pPr>
        <w:spacing w:after="0" w:line="240" w:lineRule="auto"/>
        <w:rPr>
          <w:sz w:val="24"/>
          <w:szCs w:val="24"/>
        </w:rPr>
      </w:pPr>
      <w:r>
        <w:rPr>
          <w:sz w:val="24"/>
          <w:szCs w:val="24"/>
        </w:rPr>
        <w:t>Arlington, VA by email at: (</w:t>
      </w:r>
      <w:hyperlink r:id="rId15" w:history="1">
        <w:r>
          <w:rPr>
            <w:rStyle w:val="Hyperlink"/>
            <w:sz w:val="24"/>
            <w:szCs w:val="24"/>
          </w:rPr>
          <w:t>crodriguezfranco@fs.fed.us</w:t>
        </w:r>
      </w:hyperlink>
      <w:r>
        <w:rPr>
          <w:sz w:val="24"/>
          <w:szCs w:val="24"/>
        </w:rPr>
        <w:t xml:space="preserve">) or </w:t>
      </w:r>
    </w:p>
    <w:p w:rsidR="00DF3C1E" w:rsidRDefault="00AC1454" w:rsidP="00DF3C1E">
      <w:pPr>
        <w:spacing w:after="0" w:line="240" w:lineRule="auto"/>
        <w:rPr>
          <w:sz w:val="24"/>
          <w:szCs w:val="24"/>
        </w:rPr>
      </w:pPr>
      <w:r>
        <w:rPr>
          <w:sz w:val="24"/>
          <w:szCs w:val="24"/>
        </w:rPr>
        <w:t>Telephone</w:t>
      </w:r>
      <w:r w:rsidR="00DF3C1E">
        <w:rPr>
          <w:sz w:val="24"/>
          <w:szCs w:val="24"/>
        </w:rPr>
        <w:t xml:space="preserve"> (202 205-1702).  </w:t>
      </w:r>
    </w:p>
    <w:p w:rsidR="00731637" w:rsidRDefault="00E11AA9" w:rsidP="00E11AA9">
      <w:pPr>
        <w:spacing w:after="0" w:line="240" w:lineRule="auto"/>
        <w:rPr>
          <w:color w:val="000000" w:themeColor="text1"/>
          <w:sz w:val="24"/>
          <w:szCs w:val="24"/>
        </w:rPr>
      </w:pPr>
      <w:r w:rsidRPr="00E11AA9">
        <w:rPr>
          <w:color w:val="000000" w:themeColor="text1"/>
          <w:sz w:val="24"/>
          <w:szCs w:val="24"/>
        </w:rPr>
        <w:t xml:space="preserve">  </w:t>
      </w:r>
    </w:p>
    <w:p w:rsidR="000D5A5E" w:rsidRDefault="000D5A5E">
      <w:pPr>
        <w:rPr>
          <w:color w:val="000000" w:themeColor="text1"/>
          <w:sz w:val="24"/>
          <w:szCs w:val="24"/>
        </w:rPr>
        <w:sectPr w:rsidR="000D5A5E" w:rsidSect="00291D9A">
          <w:type w:val="continuous"/>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num="2" w:space="720"/>
          <w:docGrid w:linePitch="360"/>
        </w:sectPr>
      </w:pPr>
    </w:p>
    <w:p w:rsidR="003D2B65" w:rsidRPr="00A96C0B" w:rsidRDefault="003D2B65" w:rsidP="003D2B65">
      <w:pPr>
        <w:spacing w:after="0" w:line="240" w:lineRule="auto"/>
        <w:jc w:val="center"/>
        <w:rPr>
          <w:b/>
          <w:color w:val="000000" w:themeColor="text1"/>
          <w:sz w:val="40"/>
          <w:szCs w:val="40"/>
        </w:rPr>
      </w:pPr>
      <w:r w:rsidRPr="00A96C0B">
        <w:rPr>
          <w:b/>
          <w:color w:val="000000" w:themeColor="text1"/>
          <w:sz w:val="40"/>
          <w:szCs w:val="40"/>
        </w:rPr>
        <w:lastRenderedPageBreak/>
        <w:t>Outreach Interest</w:t>
      </w:r>
    </w:p>
    <w:p w:rsidR="003D2B65" w:rsidRPr="00A96C0B" w:rsidRDefault="003D2B65" w:rsidP="003D2B65">
      <w:pPr>
        <w:spacing w:after="0" w:line="240" w:lineRule="auto"/>
        <w:jc w:val="center"/>
        <w:rPr>
          <w:b/>
          <w:color w:val="000000" w:themeColor="text1"/>
          <w:sz w:val="24"/>
          <w:szCs w:val="24"/>
        </w:rPr>
      </w:pPr>
      <w:r w:rsidRPr="00A96C0B">
        <w:rPr>
          <w:b/>
          <w:color w:val="000000" w:themeColor="text1"/>
          <w:sz w:val="24"/>
          <w:szCs w:val="24"/>
        </w:rPr>
        <w:t xml:space="preserve">National Program </w:t>
      </w:r>
      <w:r>
        <w:rPr>
          <w:b/>
          <w:color w:val="000000" w:themeColor="text1"/>
          <w:sz w:val="24"/>
          <w:szCs w:val="24"/>
        </w:rPr>
        <w:t xml:space="preserve">Leader </w:t>
      </w:r>
      <w:r w:rsidRPr="00A96C0B">
        <w:rPr>
          <w:b/>
          <w:color w:val="000000" w:themeColor="text1"/>
          <w:sz w:val="24"/>
          <w:szCs w:val="24"/>
        </w:rPr>
        <w:t xml:space="preserve">for </w:t>
      </w:r>
      <w:r w:rsidR="00403B40">
        <w:rPr>
          <w:b/>
          <w:color w:val="000000" w:themeColor="text1"/>
          <w:sz w:val="24"/>
          <w:szCs w:val="24"/>
        </w:rPr>
        <w:t>Wildland Fire and Fuels Research</w:t>
      </w:r>
      <w:r w:rsidRPr="00A96C0B">
        <w:rPr>
          <w:b/>
          <w:color w:val="000000" w:themeColor="text1"/>
          <w:sz w:val="24"/>
          <w:szCs w:val="24"/>
        </w:rPr>
        <w:t>, GS-</w:t>
      </w:r>
      <w:r>
        <w:rPr>
          <w:b/>
          <w:color w:val="000000" w:themeColor="text1"/>
          <w:sz w:val="24"/>
          <w:szCs w:val="24"/>
        </w:rPr>
        <w:t>0401/1301-</w:t>
      </w:r>
      <w:r w:rsidRPr="00A96C0B">
        <w:rPr>
          <w:b/>
          <w:color w:val="000000" w:themeColor="text1"/>
          <w:sz w:val="24"/>
          <w:szCs w:val="24"/>
        </w:rPr>
        <w:t>15</w:t>
      </w:r>
    </w:p>
    <w:p w:rsidR="003D2B65" w:rsidRDefault="003D2B65" w:rsidP="003D2B65">
      <w:pPr>
        <w:spacing w:after="0" w:line="240" w:lineRule="auto"/>
        <w:rPr>
          <w:color w:val="000000" w:themeColor="text1"/>
          <w:sz w:val="24"/>
          <w:szCs w:val="24"/>
        </w:rPr>
      </w:pPr>
    </w:p>
    <w:p w:rsidR="00DF3C1E" w:rsidRDefault="003D2B65" w:rsidP="00DF3C1E">
      <w:pPr>
        <w:spacing w:after="0" w:line="240" w:lineRule="auto"/>
        <w:rPr>
          <w:sz w:val="24"/>
          <w:szCs w:val="24"/>
        </w:rPr>
      </w:pPr>
      <w:r>
        <w:rPr>
          <w:color w:val="000000" w:themeColor="text1"/>
          <w:sz w:val="24"/>
          <w:szCs w:val="24"/>
        </w:rPr>
        <w:t>If you are interested in this position, complete this form and send it to</w:t>
      </w:r>
      <w:r w:rsidR="00DF3C1E">
        <w:rPr>
          <w:color w:val="000000" w:themeColor="text1"/>
          <w:sz w:val="24"/>
          <w:szCs w:val="24"/>
        </w:rPr>
        <w:t xml:space="preserve"> </w:t>
      </w:r>
      <w:r w:rsidR="00DF3C1E">
        <w:rPr>
          <w:b/>
          <w:bCs/>
          <w:sz w:val="24"/>
          <w:szCs w:val="24"/>
        </w:rPr>
        <w:t>Associate Deputy Chief for Forest Service Research &amp; Development,</w:t>
      </w:r>
      <w:r w:rsidR="00DF3C1E">
        <w:rPr>
          <w:sz w:val="24"/>
          <w:szCs w:val="24"/>
        </w:rPr>
        <w:t xml:space="preserve"> (Carlos Rodriguez-Franco) </w:t>
      </w:r>
    </w:p>
    <w:p w:rsidR="00DF3C1E" w:rsidRDefault="003D2B65" w:rsidP="00DF3C1E">
      <w:pPr>
        <w:spacing w:after="0" w:line="240" w:lineRule="auto"/>
        <w:rPr>
          <w:color w:val="000000" w:themeColor="text1"/>
          <w:sz w:val="24"/>
          <w:szCs w:val="24"/>
        </w:rPr>
      </w:pPr>
      <w:r>
        <w:rPr>
          <w:color w:val="000000" w:themeColor="text1"/>
          <w:sz w:val="24"/>
          <w:szCs w:val="24"/>
        </w:rPr>
        <w:t xml:space="preserve"> via one of the following methods No later tha</w:t>
      </w:r>
      <w:r w:rsidR="00DF3C1E">
        <w:rPr>
          <w:color w:val="000000" w:themeColor="text1"/>
          <w:sz w:val="24"/>
          <w:szCs w:val="24"/>
        </w:rPr>
        <w:t xml:space="preserve">n </w:t>
      </w:r>
      <w:r w:rsidR="00403B40">
        <w:rPr>
          <w:color w:val="000000" w:themeColor="text1"/>
          <w:sz w:val="24"/>
          <w:szCs w:val="24"/>
        </w:rPr>
        <w:t>December 12, 2013</w:t>
      </w:r>
      <w:r w:rsidR="00DF3C1E">
        <w:rPr>
          <w:color w:val="000000" w:themeColor="text1"/>
          <w:sz w:val="24"/>
          <w:szCs w:val="24"/>
        </w:rPr>
        <w:t>, 2013:</w:t>
      </w:r>
    </w:p>
    <w:p w:rsidR="00DF3C1E" w:rsidRDefault="003D2B65" w:rsidP="00DF3C1E">
      <w:pPr>
        <w:spacing w:after="0" w:line="240" w:lineRule="auto"/>
        <w:ind w:firstLine="360"/>
      </w:pPr>
      <w:r w:rsidRPr="00DF3C1E">
        <w:rPr>
          <w:color w:val="000000" w:themeColor="text1"/>
          <w:sz w:val="24"/>
          <w:szCs w:val="24"/>
        </w:rPr>
        <w:t xml:space="preserve">E-mail to:  </w:t>
      </w:r>
      <w:hyperlink r:id="rId16" w:history="1">
        <w:r w:rsidR="00DF3C1E" w:rsidRPr="00DF3C1E">
          <w:rPr>
            <w:rStyle w:val="Hyperlink"/>
            <w:sz w:val="24"/>
            <w:szCs w:val="24"/>
          </w:rPr>
          <w:t>crodriguezfranco@fs.fed.us</w:t>
        </w:r>
      </w:hyperlink>
      <w:r w:rsidR="00DF3C1E">
        <w:t xml:space="preserve"> </w:t>
      </w:r>
    </w:p>
    <w:p w:rsidR="003D2B65" w:rsidRPr="00DF3C1E" w:rsidRDefault="003D2B65" w:rsidP="00DF3C1E">
      <w:pPr>
        <w:spacing w:after="0" w:line="240" w:lineRule="auto"/>
        <w:ind w:firstLine="360"/>
        <w:rPr>
          <w:color w:val="000000" w:themeColor="text1"/>
          <w:sz w:val="24"/>
          <w:szCs w:val="24"/>
        </w:rPr>
      </w:pPr>
      <w:r w:rsidRPr="00DF3C1E">
        <w:rPr>
          <w:color w:val="000000" w:themeColor="text1"/>
          <w:sz w:val="24"/>
          <w:szCs w:val="24"/>
        </w:rPr>
        <w:t>Fax to: 703-605-5137</w:t>
      </w:r>
    </w:p>
    <w:p w:rsidR="003D2B65" w:rsidRDefault="003D2B65" w:rsidP="003D2B65">
      <w:pPr>
        <w:spacing w:after="0" w:line="240" w:lineRule="auto"/>
        <w:rPr>
          <w:color w:val="000000" w:themeColor="text1"/>
          <w:sz w:val="24"/>
          <w:szCs w:val="24"/>
        </w:rPr>
      </w:pPr>
    </w:p>
    <w:p w:rsidR="003D2B65" w:rsidRPr="00A96C0B" w:rsidRDefault="003D2B65" w:rsidP="003D2B65">
      <w:pPr>
        <w:spacing w:after="0" w:line="240" w:lineRule="auto"/>
        <w:rPr>
          <w:b/>
          <w:color w:val="000000" w:themeColor="text1"/>
          <w:sz w:val="24"/>
          <w:szCs w:val="24"/>
          <w:u w:val="single"/>
        </w:rPr>
      </w:pPr>
      <w:r w:rsidRPr="00A96C0B">
        <w:rPr>
          <w:b/>
          <w:color w:val="000000" w:themeColor="text1"/>
          <w:sz w:val="24"/>
          <w:szCs w:val="24"/>
          <w:u w:val="single"/>
        </w:rPr>
        <w:t>PERSONAL INFORMATION</w:t>
      </w:r>
    </w:p>
    <w:p w:rsidR="003D2B65" w:rsidRDefault="003D2B65" w:rsidP="003D2B65">
      <w:pPr>
        <w:spacing w:before="60" w:after="0" w:line="240" w:lineRule="auto"/>
        <w:rPr>
          <w:color w:val="000000" w:themeColor="text1"/>
          <w:sz w:val="24"/>
          <w:szCs w:val="24"/>
        </w:rPr>
      </w:pPr>
      <w:r>
        <w:rPr>
          <w:color w:val="000000" w:themeColor="text1"/>
          <w:sz w:val="24"/>
          <w:szCs w:val="24"/>
        </w:rPr>
        <w:t>Name: ____________________________________________</w:t>
      </w:r>
      <w:r>
        <w:rPr>
          <w:color w:val="000000" w:themeColor="text1"/>
          <w:sz w:val="24"/>
          <w:szCs w:val="24"/>
        </w:rPr>
        <w:tab/>
        <w:t>Date: ________________</w:t>
      </w:r>
    </w:p>
    <w:p w:rsidR="003D2B65" w:rsidRDefault="003D2B65" w:rsidP="003D2B65">
      <w:pPr>
        <w:spacing w:before="60" w:after="0" w:line="240" w:lineRule="auto"/>
        <w:rPr>
          <w:color w:val="000000" w:themeColor="text1"/>
          <w:sz w:val="24"/>
          <w:szCs w:val="24"/>
        </w:rPr>
      </w:pPr>
      <w:r>
        <w:rPr>
          <w:color w:val="000000" w:themeColor="text1"/>
          <w:sz w:val="24"/>
          <w:szCs w:val="24"/>
        </w:rPr>
        <w:t>Address: ____________________________________________________________________</w:t>
      </w:r>
    </w:p>
    <w:p w:rsidR="003D2B65" w:rsidRDefault="003D2B65" w:rsidP="003D2B65">
      <w:pPr>
        <w:spacing w:before="60" w:after="0" w:line="240" w:lineRule="auto"/>
        <w:rPr>
          <w:color w:val="000000" w:themeColor="text1"/>
          <w:sz w:val="24"/>
          <w:szCs w:val="24"/>
        </w:rPr>
      </w:pPr>
      <w:r>
        <w:rPr>
          <w:color w:val="000000" w:themeColor="text1"/>
          <w:sz w:val="24"/>
          <w:szCs w:val="24"/>
        </w:rPr>
        <w:t>City: ____________________________</w:t>
      </w:r>
      <w:r>
        <w:rPr>
          <w:color w:val="000000" w:themeColor="text1"/>
          <w:sz w:val="24"/>
          <w:szCs w:val="24"/>
        </w:rPr>
        <w:tab/>
        <w:t>State: _____________________</w:t>
      </w:r>
    </w:p>
    <w:p w:rsidR="003D2B65" w:rsidRDefault="003D2B65" w:rsidP="003D2B65">
      <w:pPr>
        <w:spacing w:before="60" w:after="0" w:line="240" w:lineRule="auto"/>
        <w:rPr>
          <w:color w:val="000000" w:themeColor="text1"/>
          <w:sz w:val="24"/>
          <w:szCs w:val="24"/>
        </w:rPr>
      </w:pPr>
      <w:r>
        <w:rPr>
          <w:color w:val="000000" w:themeColor="text1"/>
          <w:sz w:val="24"/>
          <w:szCs w:val="24"/>
        </w:rPr>
        <w:t>E-mail address: _______________________________________</w:t>
      </w:r>
      <w:r>
        <w:rPr>
          <w:color w:val="000000" w:themeColor="text1"/>
          <w:sz w:val="24"/>
          <w:szCs w:val="24"/>
        </w:rPr>
        <w:tab/>
        <w:t>Phone: ________________</w:t>
      </w:r>
    </w:p>
    <w:p w:rsidR="003D2B65" w:rsidRDefault="003D2B65" w:rsidP="003D2B65">
      <w:pPr>
        <w:spacing w:after="0" w:line="240" w:lineRule="auto"/>
        <w:rPr>
          <w:color w:val="000000" w:themeColor="text1"/>
          <w:sz w:val="24"/>
          <w:szCs w:val="24"/>
        </w:rPr>
      </w:pPr>
    </w:p>
    <w:p w:rsidR="003D2B65" w:rsidRDefault="003D2B65" w:rsidP="003D2B65">
      <w:pPr>
        <w:spacing w:after="0" w:line="240" w:lineRule="auto"/>
        <w:rPr>
          <w:b/>
          <w:color w:val="000000" w:themeColor="text1"/>
          <w:sz w:val="24"/>
          <w:szCs w:val="24"/>
          <w:u w:val="single"/>
        </w:rPr>
      </w:pPr>
      <w:r w:rsidRPr="00A96C0B">
        <w:rPr>
          <w:b/>
          <w:color w:val="000000" w:themeColor="text1"/>
          <w:sz w:val="24"/>
          <w:szCs w:val="24"/>
          <w:u w:val="single"/>
        </w:rPr>
        <w:t>EMPLOYMENT</w:t>
      </w:r>
    </w:p>
    <w:p w:rsidR="003D2B65" w:rsidRPr="00A96C0B" w:rsidRDefault="003D2B65" w:rsidP="003D2B65">
      <w:pPr>
        <w:spacing w:after="0" w:line="240" w:lineRule="auto"/>
        <w:rPr>
          <w:b/>
          <w:color w:val="000000" w:themeColor="text1"/>
          <w:sz w:val="24"/>
          <w:szCs w:val="24"/>
          <w:u w:val="single"/>
        </w:rPr>
      </w:pPr>
      <w:r>
        <w:rPr>
          <w:color w:val="000000" w:themeColor="text1"/>
          <w:sz w:val="24"/>
          <w:szCs w:val="24"/>
        </w:rPr>
        <w:t>Are you currently a Federal Employee?</w:t>
      </w:r>
      <w:r>
        <w:rPr>
          <w:color w:val="000000" w:themeColor="text1"/>
          <w:sz w:val="24"/>
          <w:szCs w:val="24"/>
        </w:rPr>
        <w:tab/>
        <w:t xml:space="preserve">Yes </w:t>
      </w:r>
      <w:r w:rsidRPr="000D5A5E">
        <w:rPr>
          <w:rFonts w:cstheme="minorHAnsi"/>
          <w:color w:val="000000" w:themeColor="text1"/>
          <w:sz w:val="44"/>
          <w:szCs w:val="44"/>
        </w:rPr>
        <w:t>□</w:t>
      </w:r>
      <w:r>
        <w:rPr>
          <w:rFonts w:cstheme="minorHAnsi"/>
          <w:color w:val="000000" w:themeColor="text1"/>
          <w:sz w:val="44"/>
          <w:szCs w:val="44"/>
        </w:rPr>
        <w:t xml:space="preserve">    </w:t>
      </w:r>
      <w:r>
        <w:rPr>
          <w:color w:val="000000" w:themeColor="text1"/>
          <w:sz w:val="24"/>
          <w:szCs w:val="24"/>
        </w:rPr>
        <w:t xml:space="preserve">No </w:t>
      </w:r>
      <w:r w:rsidRPr="000D5A5E">
        <w:rPr>
          <w:rFonts w:cstheme="minorHAnsi"/>
          <w:color w:val="000000" w:themeColor="text1"/>
          <w:sz w:val="44"/>
          <w:szCs w:val="44"/>
        </w:rPr>
        <w:t>□</w:t>
      </w:r>
    </w:p>
    <w:p w:rsidR="003D2B65" w:rsidRDefault="003D2B65" w:rsidP="003D2B65">
      <w:pPr>
        <w:spacing w:after="0" w:line="240" w:lineRule="auto"/>
        <w:rPr>
          <w:color w:val="000000" w:themeColor="text1"/>
          <w:sz w:val="24"/>
          <w:szCs w:val="24"/>
        </w:rPr>
      </w:pPr>
    </w:p>
    <w:p w:rsidR="003D2B65" w:rsidRPr="00A96C0B" w:rsidRDefault="003D2B65" w:rsidP="003D2B65">
      <w:pPr>
        <w:spacing w:after="0" w:line="240" w:lineRule="auto"/>
        <w:rPr>
          <w:b/>
          <w:color w:val="000000" w:themeColor="text1"/>
          <w:sz w:val="24"/>
          <w:szCs w:val="24"/>
          <w:u w:val="single"/>
        </w:rPr>
      </w:pPr>
      <w:r w:rsidRPr="00A96C0B">
        <w:rPr>
          <w:b/>
          <w:color w:val="000000" w:themeColor="text1"/>
          <w:sz w:val="24"/>
          <w:szCs w:val="24"/>
          <w:u w:val="single"/>
        </w:rPr>
        <w:t>If Yes:</w:t>
      </w:r>
    </w:p>
    <w:p w:rsidR="003D2B65" w:rsidRDefault="003D2B65" w:rsidP="003D2B65">
      <w:pPr>
        <w:spacing w:after="0" w:line="240" w:lineRule="auto"/>
        <w:rPr>
          <w:color w:val="000000" w:themeColor="text1"/>
          <w:sz w:val="24"/>
          <w:szCs w:val="24"/>
        </w:rPr>
      </w:pPr>
      <w:r>
        <w:rPr>
          <w:color w:val="000000" w:themeColor="text1"/>
          <w:sz w:val="24"/>
          <w:szCs w:val="24"/>
        </w:rPr>
        <w:tab/>
        <w:t>Name of your Agency &amp; Location: ____________________________________________</w:t>
      </w:r>
    </w:p>
    <w:p w:rsidR="003D2B65" w:rsidRDefault="003D2B65" w:rsidP="003D2B65">
      <w:pPr>
        <w:spacing w:before="120" w:after="0" w:line="240" w:lineRule="auto"/>
        <w:rPr>
          <w:color w:val="000000" w:themeColor="text1"/>
          <w:sz w:val="24"/>
          <w:szCs w:val="24"/>
        </w:rPr>
      </w:pPr>
      <w:r>
        <w:rPr>
          <w:color w:val="000000" w:themeColor="text1"/>
          <w:sz w:val="24"/>
          <w:szCs w:val="24"/>
        </w:rPr>
        <w:tab/>
        <w:t>Current title/series/grade: __________________________________________________</w:t>
      </w:r>
    </w:p>
    <w:p w:rsidR="003D2B65" w:rsidRDefault="003D2B65" w:rsidP="003D2B65">
      <w:pPr>
        <w:spacing w:after="0" w:line="240" w:lineRule="auto"/>
        <w:rPr>
          <w:color w:val="000000" w:themeColor="text1"/>
          <w:sz w:val="24"/>
          <w:szCs w:val="24"/>
        </w:rPr>
      </w:pPr>
      <w:r>
        <w:rPr>
          <w:color w:val="000000" w:themeColor="text1"/>
          <w:sz w:val="24"/>
          <w:szCs w:val="24"/>
        </w:rPr>
        <w:tab/>
        <w:t xml:space="preserve">Type of Appointment:      Permanent </w:t>
      </w:r>
      <w:r w:rsidRPr="000D5A5E">
        <w:rPr>
          <w:rFonts w:cstheme="minorHAnsi"/>
          <w:color w:val="000000" w:themeColor="text1"/>
          <w:sz w:val="44"/>
          <w:szCs w:val="44"/>
        </w:rPr>
        <w:t>□</w:t>
      </w:r>
      <w:r>
        <w:rPr>
          <w:color w:val="000000" w:themeColor="text1"/>
          <w:sz w:val="24"/>
          <w:szCs w:val="24"/>
        </w:rPr>
        <w:t xml:space="preserve">         Term </w:t>
      </w:r>
      <w:r w:rsidRPr="000D5A5E">
        <w:rPr>
          <w:rFonts w:cstheme="minorHAnsi"/>
          <w:color w:val="000000" w:themeColor="text1"/>
          <w:sz w:val="44"/>
          <w:szCs w:val="44"/>
        </w:rPr>
        <w:t>□</w:t>
      </w:r>
      <w:r>
        <w:rPr>
          <w:color w:val="000000" w:themeColor="text1"/>
          <w:sz w:val="24"/>
          <w:szCs w:val="24"/>
        </w:rPr>
        <w:t xml:space="preserve">        Temporary </w:t>
      </w:r>
      <w:r w:rsidRPr="000D5A5E">
        <w:rPr>
          <w:rFonts w:cstheme="minorHAnsi"/>
          <w:color w:val="000000" w:themeColor="text1"/>
          <w:sz w:val="44"/>
          <w:szCs w:val="44"/>
        </w:rPr>
        <w:t>□</w:t>
      </w:r>
      <w:r>
        <w:rPr>
          <w:color w:val="000000" w:themeColor="text1"/>
          <w:sz w:val="24"/>
          <w:szCs w:val="24"/>
        </w:rPr>
        <w:t xml:space="preserve">   </w:t>
      </w:r>
    </w:p>
    <w:p w:rsidR="003D2B65" w:rsidRPr="00A96C0B" w:rsidRDefault="003D2B65" w:rsidP="003D2B65">
      <w:pPr>
        <w:spacing w:before="120" w:after="0" w:line="240" w:lineRule="auto"/>
        <w:rPr>
          <w:b/>
          <w:color w:val="000000" w:themeColor="text1"/>
          <w:sz w:val="24"/>
          <w:szCs w:val="24"/>
          <w:u w:val="single"/>
        </w:rPr>
      </w:pPr>
      <w:r w:rsidRPr="00A96C0B">
        <w:rPr>
          <w:b/>
          <w:color w:val="000000" w:themeColor="text1"/>
          <w:sz w:val="24"/>
          <w:szCs w:val="24"/>
          <w:u w:val="single"/>
        </w:rPr>
        <w:t>If No:</w:t>
      </w:r>
    </w:p>
    <w:p w:rsidR="003D2B65" w:rsidRDefault="003D2B65" w:rsidP="003D2B65">
      <w:pPr>
        <w:spacing w:after="0" w:line="240" w:lineRule="auto"/>
        <w:rPr>
          <w:color w:val="000000" w:themeColor="text1"/>
          <w:sz w:val="24"/>
          <w:szCs w:val="24"/>
        </w:rPr>
      </w:pPr>
      <w:r>
        <w:rPr>
          <w:color w:val="000000" w:themeColor="text1"/>
          <w:sz w:val="24"/>
          <w:szCs w:val="24"/>
        </w:rPr>
        <w:tab/>
        <w:t>Current Employer: ________________________________________________________</w:t>
      </w:r>
    </w:p>
    <w:p w:rsidR="003D2B65" w:rsidRDefault="003D2B65" w:rsidP="003D2B65">
      <w:pPr>
        <w:spacing w:before="120" w:after="0" w:line="240" w:lineRule="auto"/>
        <w:rPr>
          <w:color w:val="000000" w:themeColor="text1"/>
          <w:sz w:val="24"/>
          <w:szCs w:val="24"/>
        </w:rPr>
      </w:pPr>
      <w:r>
        <w:rPr>
          <w:color w:val="000000" w:themeColor="text1"/>
          <w:sz w:val="24"/>
          <w:szCs w:val="24"/>
        </w:rPr>
        <w:tab/>
        <w:t>Current Position Title &amp; Salary: ______________________________________________</w:t>
      </w:r>
    </w:p>
    <w:p w:rsidR="003D2B65" w:rsidRDefault="003D2B65" w:rsidP="003D2B65">
      <w:pPr>
        <w:spacing w:after="0" w:line="240" w:lineRule="auto"/>
        <w:rPr>
          <w:color w:val="000000" w:themeColor="text1"/>
          <w:sz w:val="24"/>
          <w:szCs w:val="24"/>
        </w:rPr>
      </w:pPr>
      <w:r>
        <w:rPr>
          <w:color w:val="000000" w:themeColor="text1"/>
          <w:sz w:val="24"/>
          <w:szCs w:val="24"/>
        </w:rPr>
        <w:tab/>
        <w:t xml:space="preserve">Type of Appointment:      Permanent </w:t>
      </w:r>
      <w:r w:rsidRPr="000D5A5E">
        <w:rPr>
          <w:rFonts w:cstheme="minorHAnsi"/>
          <w:color w:val="000000" w:themeColor="text1"/>
          <w:sz w:val="44"/>
          <w:szCs w:val="44"/>
        </w:rPr>
        <w:t>□</w:t>
      </w:r>
      <w:r>
        <w:rPr>
          <w:color w:val="000000" w:themeColor="text1"/>
          <w:sz w:val="24"/>
          <w:szCs w:val="24"/>
        </w:rPr>
        <w:t xml:space="preserve">         Term </w:t>
      </w:r>
      <w:r w:rsidRPr="000D5A5E">
        <w:rPr>
          <w:rFonts w:cstheme="minorHAnsi"/>
          <w:color w:val="000000" w:themeColor="text1"/>
          <w:sz w:val="44"/>
          <w:szCs w:val="44"/>
        </w:rPr>
        <w:t>□</w:t>
      </w:r>
      <w:r>
        <w:rPr>
          <w:color w:val="000000" w:themeColor="text1"/>
          <w:sz w:val="24"/>
          <w:szCs w:val="24"/>
        </w:rPr>
        <w:t xml:space="preserve">        Temporary </w:t>
      </w:r>
      <w:r w:rsidRPr="000D5A5E">
        <w:rPr>
          <w:rFonts w:cstheme="minorHAnsi"/>
          <w:color w:val="000000" w:themeColor="text1"/>
          <w:sz w:val="44"/>
          <w:szCs w:val="44"/>
        </w:rPr>
        <w:t>□</w:t>
      </w:r>
      <w:r>
        <w:rPr>
          <w:color w:val="000000" w:themeColor="text1"/>
          <w:sz w:val="24"/>
          <w:szCs w:val="24"/>
        </w:rPr>
        <w:t xml:space="preserve">   </w:t>
      </w:r>
    </w:p>
    <w:p w:rsidR="003D2B65" w:rsidRDefault="003D2B65" w:rsidP="003D2B65">
      <w:pPr>
        <w:spacing w:after="0" w:line="240" w:lineRule="auto"/>
        <w:rPr>
          <w:color w:val="000000" w:themeColor="text1"/>
          <w:sz w:val="24"/>
          <w:szCs w:val="24"/>
        </w:rPr>
      </w:pPr>
      <w:r>
        <w:rPr>
          <w:color w:val="000000" w:themeColor="text1"/>
          <w:sz w:val="24"/>
          <w:szCs w:val="24"/>
        </w:rPr>
        <w:tab/>
      </w:r>
    </w:p>
    <w:p w:rsidR="003D2B65" w:rsidRDefault="003D2B65" w:rsidP="003D2B65">
      <w:pPr>
        <w:spacing w:after="0" w:line="240" w:lineRule="auto"/>
        <w:rPr>
          <w:color w:val="000000" w:themeColor="text1"/>
          <w:sz w:val="24"/>
          <w:szCs w:val="24"/>
        </w:rPr>
      </w:pPr>
      <w:r>
        <w:rPr>
          <w:color w:val="000000" w:themeColor="text1"/>
          <w:sz w:val="24"/>
          <w:szCs w:val="24"/>
        </w:rPr>
        <w:tab/>
        <w:t>Are you eligible for appointment under any of the following special authorities?</w:t>
      </w:r>
    </w:p>
    <w:p w:rsidR="003D2B65" w:rsidRDefault="003D2B65" w:rsidP="003D2B65">
      <w:pPr>
        <w:spacing w:after="0" w:line="240" w:lineRule="auto"/>
        <w:rPr>
          <w:color w:val="000000" w:themeColor="text1"/>
          <w:sz w:val="24"/>
          <w:szCs w:val="24"/>
        </w:rPr>
        <w:sectPr w:rsidR="003D2B65" w:rsidSect="000D5A5E">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space="720"/>
          <w:docGrid w:linePitch="360"/>
        </w:sectPr>
      </w:pPr>
    </w:p>
    <w:p w:rsidR="003D2B65" w:rsidRDefault="003D2B65" w:rsidP="003D2B65">
      <w:pPr>
        <w:spacing w:after="0" w:line="240" w:lineRule="auto"/>
        <w:rPr>
          <w:color w:val="000000" w:themeColor="text1"/>
          <w:sz w:val="24"/>
          <w:szCs w:val="24"/>
        </w:rPr>
      </w:pPr>
      <w:r w:rsidRPr="000D5A5E">
        <w:rPr>
          <w:rFonts w:cstheme="minorHAnsi"/>
          <w:color w:val="000000" w:themeColor="text1"/>
          <w:sz w:val="44"/>
          <w:szCs w:val="44"/>
        </w:rPr>
        <w:lastRenderedPageBreak/>
        <w:t>□</w:t>
      </w:r>
      <w:r w:rsidRPr="00442B5B">
        <w:rPr>
          <w:color w:val="000000" w:themeColor="text1"/>
          <w:sz w:val="20"/>
          <w:szCs w:val="20"/>
        </w:rPr>
        <w:t>Former Peace Corps</w:t>
      </w:r>
    </w:p>
    <w:p w:rsidR="003D2B65" w:rsidRDefault="003D2B65" w:rsidP="003D2B65">
      <w:pPr>
        <w:spacing w:after="0" w:line="240" w:lineRule="auto"/>
        <w:rPr>
          <w:color w:val="000000" w:themeColor="text1"/>
          <w:sz w:val="24"/>
          <w:szCs w:val="24"/>
        </w:rPr>
      </w:pPr>
      <w:r w:rsidRPr="000D5A5E">
        <w:rPr>
          <w:rFonts w:cstheme="minorHAnsi"/>
          <w:color w:val="000000" w:themeColor="text1"/>
          <w:sz w:val="44"/>
          <w:szCs w:val="44"/>
        </w:rPr>
        <w:t>□</w:t>
      </w:r>
      <w:r w:rsidRPr="00442B5B">
        <w:rPr>
          <w:color w:val="000000" w:themeColor="text1"/>
          <w:sz w:val="20"/>
          <w:szCs w:val="20"/>
        </w:rPr>
        <w:t>Person with Disabilities</w:t>
      </w:r>
    </w:p>
    <w:p w:rsidR="003D2B65" w:rsidRDefault="003D2B65" w:rsidP="003D2B65">
      <w:pPr>
        <w:spacing w:after="0" w:line="240" w:lineRule="auto"/>
        <w:rPr>
          <w:color w:val="000000" w:themeColor="text1"/>
          <w:sz w:val="24"/>
          <w:szCs w:val="24"/>
        </w:rPr>
      </w:pPr>
      <w:r w:rsidRPr="000D5A5E">
        <w:rPr>
          <w:rFonts w:cstheme="minorHAnsi"/>
          <w:color w:val="000000" w:themeColor="text1"/>
          <w:sz w:val="44"/>
          <w:szCs w:val="44"/>
        </w:rPr>
        <w:t>□</w:t>
      </w:r>
      <w:r w:rsidRPr="00442B5B">
        <w:rPr>
          <w:color w:val="000000" w:themeColor="text1"/>
          <w:sz w:val="20"/>
          <w:szCs w:val="20"/>
        </w:rPr>
        <w:t>Student Employment Program</w:t>
      </w:r>
    </w:p>
    <w:p w:rsidR="003D2B65" w:rsidRPr="00442B5B" w:rsidRDefault="003D2B65" w:rsidP="003D2B65">
      <w:pPr>
        <w:spacing w:after="0" w:line="240" w:lineRule="auto"/>
        <w:rPr>
          <w:color w:val="000000" w:themeColor="text1"/>
          <w:sz w:val="20"/>
          <w:szCs w:val="20"/>
        </w:rPr>
      </w:pPr>
      <w:r w:rsidRPr="000D5A5E">
        <w:rPr>
          <w:rFonts w:cstheme="minorHAnsi"/>
          <w:color w:val="000000" w:themeColor="text1"/>
          <w:sz w:val="44"/>
          <w:szCs w:val="44"/>
        </w:rPr>
        <w:t>□</w:t>
      </w:r>
      <w:r w:rsidRPr="00442B5B">
        <w:rPr>
          <w:color w:val="000000" w:themeColor="text1"/>
          <w:sz w:val="20"/>
          <w:szCs w:val="20"/>
        </w:rPr>
        <w:t>Veteran with 30% Compensable Disability</w:t>
      </w:r>
    </w:p>
    <w:p w:rsidR="003D2B65" w:rsidRDefault="003D2B65" w:rsidP="003D2B65">
      <w:pPr>
        <w:spacing w:after="0" w:line="240" w:lineRule="auto"/>
        <w:jc w:val="center"/>
        <w:rPr>
          <w:color w:val="000000" w:themeColor="text1"/>
          <w:sz w:val="24"/>
          <w:szCs w:val="24"/>
        </w:rPr>
      </w:pPr>
    </w:p>
    <w:p w:rsidR="003D2B65" w:rsidRDefault="003D2B65" w:rsidP="003D2B65">
      <w:pPr>
        <w:spacing w:after="0" w:line="240" w:lineRule="auto"/>
        <w:jc w:val="center"/>
        <w:rPr>
          <w:color w:val="000000" w:themeColor="text1"/>
          <w:sz w:val="24"/>
          <w:szCs w:val="24"/>
        </w:rPr>
      </w:pPr>
    </w:p>
    <w:p w:rsidR="003D2B65" w:rsidRPr="00442B5B" w:rsidRDefault="003D2B65" w:rsidP="003D2B65">
      <w:pPr>
        <w:spacing w:after="0" w:line="240" w:lineRule="auto"/>
        <w:rPr>
          <w:color w:val="000000" w:themeColor="text1"/>
          <w:sz w:val="20"/>
          <w:szCs w:val="20"/>
        </w:rPr>
      </w:pPr>
      <w:r w:rsidRPr="000D5A5E">
        <w:rPr>
          <w:rFonts w:cstheme="minorHAnsi"/>
          <w:color w:val="000000" w:themeColor="text1"/>
          <w:sz w:val="44"/>
          <w:szCs w:val="44"/>
        </w:rPr>
        <w:t>□</w:t>
      </w:r>
      <w:r w:rsidRPr="00442B5B">
        <w:rPr>
          <w:color w:val="000000" w:themeColor="text1"/>
          <w:sz w:val="20"/>
          <w:szCs w:val="20"/>
        </w:rPr>
        <w:t>Veteran’s Employment Opportunities Act of 1998</w:t>
      </w:r>
    </w:p>
    <w:p w:rsidR="003D2B65" w:rsidRDefault="003D2B65" w:rsidP="003D2B65">
      <w:pPr>
        <w:spacing w:after="0" w:line="240" w:lineRule="auto"/>
        <w:rPr>
          <w:color w:val="000000" w:themeColor="text1"/>
          <w:sz w:val="24"/>
          <w:szCs w:val="24"/>
        </w:rPr>
      </w:pPr>
      <w:r w:rsidRPr="000D5A5E">
        <w:rPr>
          <w:rFonts w:cstheme="minorHAnsi"/>
          <w:color w:val="000000" w:themeColor="text1"/>
          <w:sz w:val="44"/>
          <w:szCs w:val="44"/>
        </w:rPr>
        <w:t>□</w:t>
      </w:r>
      <w:r w:rsidRPr="00442B5B">
        <w:rPr>
          <w:color w:val="000000" w:themeColor="text1"/>
          <w:sz w:val="20"/>
          <w:szCs w:val="20"/>
        </w:rPr>
        <w:t>Veteran’s Readjustment</w:t>
      </w:r>
    </w:p>
    <w:p w:rsidR="003D2B65" w:rsidRDefault="003D2B65" w:rsidP="003D2B65">
      <w:pPr>
        <w:spacing w:after="0" w:line="240" w:lineRule="auto"/>
        <w:rPr>
          <w:color w:val="000000" w:themeColor="text1"/>
          <w:sz w:val="24"/>
          <w:szCs w:val="24"/>
        </w:rPr>
      </w:pPr>
      <w:r w:rsidRPr="000D5A5E">
        <w:rPr>
          <w:rFonts w:cstheme="minorHAnsi"/>
          <w:color w:val="000000" w:themeColor="text1"/>
          <w:sz w:val="44"/>
          <w:szCs w:val="44"/>
        </w:rPr>
        <w:t>□</w:t>
      </w:r>
      <w:r w:rsidRPr="00442B5B">
        <w:rPr>
          <w:color w:val="000000" w:themeColor="text1"/>
          <w:sz w:val="20"/>
          <w:szCs w:val="20"/>
        </w:rPr>
        <w:t>Reinstatement Eligibility</w:t>
      </w:r>
    </w:p>
    <w:p w:rsidR="003D2B65" w:rsidRDefault="003D2B65" w:rsidP="003D2B65">
      <w:pPr>
        <w:spacing w:after="0" w:line="240" w:lineRule="auto"/>
        <w:rPr>
          <w:color w:val="000000" w:themeColor="text1"/>
          <w:sz w:val="24"/>
          <w:szCs w:val="24"/>
        </w:rPr>
        <w:sectPr w:rsidR="003D2B65" w:rsidSect="00A96C0B">
          <w:type w:val="continuous"/>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num="2" w:space="720"/>
          <w:docGrid w:linePitch="360"/>
        </w:sectPr>
      </w:pPr>
      <w:r w:rsidRPr="000D5A5E">
        <w:rPr>
          <w:rFonts w:cstheme="minorHAnsi"/>
          <w:color w:val="000000" w:themeColor="text1"/>
          <w:sz w:val="44"/>
          <w:szCs w:val="44"/>
        </w:rPr>
        <w:t>□</w:t>
      </w:r>
      <w:r w:rsidRPr="00442B5B">
        <w:rPr>
          <w:color w:val="000000" w:themeColor="text1"/>
          <w:sz w:val="20"/>
          <w:szCs w:val="20"/>
        </w:rPr>
        <w:t>Other</w:t>
      </w:r>
    </w:p>
    <w:p w:rsidR="00A96C0B" w:rsidRDefault="003D2B65" w:rsidP="003D2B65">
      <w:pPr>
        <w:spacing w:after="0" w:line="240" w:lineRule="auto"/>
        <w:jc w:val="center"/>
        <w:rPr>
          <w:color w:val="000000" w:themeColor="text1"/>
          <w:sz w:val="24"/>
          <w:szCs w:val="24"/>
        </w:rPr>
      </w:pPr>
      <w:r>
        <w:rPr>
          <w:color w:val="000000" w:themeColor="text1"/>
          <w:sz w:val="24"/>
          <w:szCs w:val="24"/>
        </w:rPr>
        <w:lastRenderedPageBreak/>
        <w:t>Thank you for your interest in the position</w:t>
      </w:r>
    </w:p>
    <w:sectPr w:rsidR="00A96C0B" w:rsidSect="00442B5B">
      <w:type w:val="continuous"/>
      <w:pgSz w:w="12240" w:h="15840"/>
      <w:pgMar w:top="1440" w:right="1440" w:bottom="1440" w:left="1440" w:header="720" w:footer="720" w:gutter="0"/>
      <w:pgBorders w:offsetFrom="page">
        <w:top w:val="thinThickSmallGap" w:sz="48" w:space="24" w:color="008000"/>
        <w:left w:val="thinThickSmallGap" w:sz="48" w:space="24" w:color="008000"/>
        <w:bottom w:val="thickThinSmallGap" w:sz="48" w:space="24" w:color="008000"/>
        <w:right w:val="thickThinSmallGap" w:sz="48" w:space="24" w:color="008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5C2" w:rsidRDefault="00E075C2" w:rsidP="00155143">
      <w:pPr>
        <w:spacing w:after="0" w:line="240" w:lineRule="auto"/>
      </w:pPr>
      <w:r>
        <w:separator/>
      </w:r>
    </w:p>
  </w:endnote>
  <w:endnote w:type="continuationSeparator" w:id="0">
    <w:p w:rsidR="00E075C2" w:rsidRDefault="00E075C2" w:rsidP="0015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43" w:rsidRPr="00A77F8D" w:rsidRDefault="00155143" w:rsidP="00155143">
    <w:pPr>
      <w:spacing w:before="140"/>
      <w:jc w:val="center"/>
      <w:rPr>
        <w:rFonts w:ascii="Verdana" w:hAnsi="Verdana"/>
        <w:b/>
        <w:bCs/>
      </w:rPr>
    </w:pPr>
    <w:r w:rsidRPr="00A77F8D">
      <w:rPr>
        <w:rFonts w:ascii="Verdana" w:hAnsi="Verdana"/>
        <w:b/>
        <w:bCs/>
      </w:rPr>
      <w:t>USDA is an Equal Employment Opportunity Employer</w:t>
    </w:r>
  </w:p>
  <w:p w:rsidR="00155143" w:rsidRDefault="00155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5C2" w:rsidRDefault="00E075C2" w:rsidP="00155143">
      <w:pPr>
        <w:spacing w:after="0" w:line="240" w:lineRule="auto"/>
      </w:pPr>
      <w:r>
        <w:separator/>
      </w:r>
    </w:p>
  </w:footnote>
  <w:footnote w:type="continuationSeparator" w:id="0">
    <w:p w:rsidR="00E075C2" w:rsidRDefault="00E075C2" w:rsidP="00155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3AEE"/>
    <w:multiLevelType w:val="hybridMultilevel"/>
    <w:tmpl w:val="1E32ED0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
    <w:nsid w:val="28062145"/>
    <w:multiLevelType w:val="hybridMultilevel"/>
    <w:tmpl w:val="3D122A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583E03A5"/>
    <w:multiLevelType w:val="hybridMultilevel"/>
    <w:tmpl w:val="F02C85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5D69511A"/>
    <w:multiLevelType w:val="hybridMultilevel"/>
    <w:tmpl w:val="2E1C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F74E5"/>
    <w:multiLevelType w:val="hybridMultilevel"/>
    <w:tmpl w:val="6CFC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2A2"/>
    <w:rsid w:val="00062FC3"/>
    <w:rsid w:val="00083073"/>
    <w:rsid w:val="000A39F0"/>
    <w:rsid w:val="000D5A5E"/>
    <w:rsid w:val="000E284D"/>
    <w:rsid w:val="00102C67"/>
    <w:rsid w:val="00142827"/>
    <w:rsid w:val="00155143"/>
    <w:rsid w:val="001C4E9A"/>
    <w:rsid w:val="001D6129"/>
    <w:rsid w:val="00291D9A"/>
    <w:rsid w:val="002A6426"/>
    <w:rsid w:val="002B3E7C"/>
    <w:rsid w:val="002D7AF1"/>
    <w:rsid w:val="00346061"/>
    <w:rsid w:val="003B3F70"/>
    <w:rsid w:val="003D2B65"/>
    <w:rsid w:val="00403B40"/>
    <w:rsid w:val="004046EA"/>
    <w:rsid w:val="00442B5B"/>
    <w:rsid w:val="004717DE"/>
    <w:rsid w:val="00497D9D"/>
    <w:rsid w:val="004A2585"/>
    <w:rsid w:val="004C4626"/>
    <w:rsid w:val="00560025"/>
    <w:rsid w:val="00585C7F"/>
    <w:rsid w:val="00594A6E"/>
    <w:rsid w:val="005A5D93"/>
    <w:rsid w:val="0061002E"/>
    <w:rsid w:val="00652D58"/>
    <w:rsid w:val="00654285"/>
    <w:rsid w:val="006578BC"/>
    <w:rsid w:val="006646B1"/>
    <w:rsid w:val="00691998"/>
    <w:rsid w:val="006D3C2E"/>
    <w:rsid w:val="006E7C28"/>
    <w:rsid w:val="00731637"/>
    <w:rsid w:val="007D4109"/>
    <w:rsid w:val="007E0429"/>
    <w:rsid w:val="00836310"/>
    <w:rsid w:val="008652A2"/>
    <w:rsid w:val="008F6A2F"/>
    <w:rsid w:val="00923185"/>
    <w:rsid w:val="009338D2"/>
    <w:rsid w:val="00A24104"/>
    <w:rsid w:val="00A512EE"/>
    <w:rsid w:val="00A60EE5"/>
    <w:rsid w:val="00A96C0B"/>
    <w:rsid w:val="00AC1454"/>
    <w:rsid w:val="00AF57A4"/>
    <w:rsid w:val="00BA517B"/>
    <w:rsid w:val="00BA79FB"/>
    <w:rsid w:val="00BB016E"/>
    <w:rsid w:val="00C5472C"/>
    <w:rsid w:val="00C9189B"/>
    <w:rsid w:val="00C92D5C"/>
    <w:rsid w:val="00CF66B8"/>
    <w:rsid w:val="00D134FB"/>
    <w:rsid w:val="00D25F71"/>
    <w:rsid w:val="00D72E7C"/>
    <w:rsid w:val="00DB050A"/>
    <w:rsid w:val="00DB29FC"/>
    <w:rsid w:val="00DD4EBD"/>
    <w:rsid w:val="00DF3C1E"/>
    <w:rsid w:val="00E075C2"/>
    <w:rsid w:val="00E11AA9"/>
    <w:rsid w:val="00E242EB"/>
    <w:rsid w:val="00E70A62"/>
    <w:rsid w:val="00EA5565"/>
    <w:rsid w:val="00F201A3"/>
    <w:rsid w:val="00F335F2"/>
    <w:rsid w:val="00F82954"/>
    <w:rsid w:val="00FE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A2"/>
    <w:rPr>
      <w:rFonts w:ascii="Tahoma" w:hAnsi="Tahoma" w:cs="Tahoma"/>
      <w:sz w:val="16"/>
      <w:szCs w:val="16"/>
    </w:rPr>
  </w:style>
  <w:style w:type="character" w:styleId="Hyperlink">
    <w:name w:val="Hyperlink"/>
    <w:basedOn w:val="DefaultParagraphFont"/>
    <w:uiPriority w:val="99"/>
    <w:unhideWhenUsed/>
    <w:rsid w:val="00731637"/>
    <w:rPr>
      <w:color w:val="0000FF" w:themeColor="hyperlink"/>
      <w:u w:val="single"/>
    </w:rPr>
  </w:style>
  <w:style w:type="paragraph" w:styleId="ListParagraph">
    <w:name w:val="List Paragraph"/>
    <w:basedOn w:val="Normal"/>
    <w:uiPriority w:val="34"/>
    <w:qFormat/>
    <w:rsid w:val="00A96C0B"/>
    <w:pPr>
      <w:ind w:left="720"/>
      <w:contextualSpacing/>
    </w:pPr>
  </w:style>
  <w:style w:type="paragraph" w:styleId="Header">
    <w:name w:val="header"/>
    <w:basedOn w:val="Normal"/>
    <w:link w:val="HeaderChar"/>
    <w:uiPriority w:val="99"/>
    <w:unhideWhenUsed/>
    <w:rsid w:val="0015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43"/>
  </w:style>
  <w:style w:type="paragraph" w:styleId="Footer">
    <w:name w:val="footer"/>
    <w:basedOn w:val="Normal"/>
    <w:link w:val="FooterChar"/>
    <w:uiPriority w:val="99"/>
    <w:unhideWhenUsed/>
    <w:rsid w:val="0015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43"/>
  </w:style>
  <w:style w:type="character" w:styleId="CommentReference">
    <w:name w:val="annotation reference"/>
    <w:basedOn w:val="DefaultParagraphFont"/>
    <w:uiPriority w:val="99"/>
    <w:semiHidden/>
    <w:unhideWhenUsed/>
    <w:rsid w:val="00C5472C"/>
    <w:rPr>
      <w:sz w:val="16"/>
      <w:szCs w:val="16"/>
    </w:rPr>
  </w:style>
  <w:style w:type="paragraph" w:styleId="CommentText">
    <w:name w:val="annotation text"/>
    <w:basedOn w:val="Normal"/>
    <w:link w:val="CommentTextChar"/>
    <w:uiPriority w:val="99"/>
    <w:semiHidden/>
    <w:unhideWhenUsed/>
    <w:rsid w:val="00C5472C"/>
    <w:pPr>
      <w:spacing w:line="240" w:lineRule="auto"/>
    </w:pPr>
    <w:rPr>
      <w:sz w:val="20"/>
      <w:szCs w:val="20"/>
    </w:rPr>
  </w:style>
  <w:style w:type="character" w:customStyle="1" w:styleId="CommentTextChar">
    <w:name w:val="Comment Text Char"/>
    <w:basedOn w:val="DefaultParagraphFont"/>
    <w:link w:val="CommentText"/>
    <w:uiPriority w:val="99"/>
    <w:semiHidden/>
    <w:rsid w:val="00C5472C"/>
    <w:rPr>
      <w:sz w:val="20"/>
      <w:szCs w:val="20"/>
    </w:rPr>
  </w:style>
  <w:style w:type="paragraph" w:styleId="CommentSubject">
    <w:name w:val="annotation subject"/>
    <w:basedOn w:val="CommentText"/>
    <w:next w:val="CommentText"/>
    <w:link w:val="CommentSubjectChar"/>
    <w:uiPriority w:val="99"/>
    <w:semiHidden/>
    <w:unhideWhenUsed/>
    <w:rsid w:val="00C5472C"/>
    <w:rPr>
      <w:b/>
      <w:bCs/>
    </w:rPr>
  </w:style>
  <w:style w:type="character" w:customStyle="1" w:styleId="CommentSubjectChar">
    <w:name w:val="Comment Subject Char"/>
    <w:basedOn w:val="CommentTextChar"/>
    <w:link w:val="CommentSubject"/>
    <w:uiPriority w:val="99"/>
    <w:semiHidden/>
    <w:rsid w:val="00C5472C"/>
    <w:rPr>
      <w:b/>
      <w:bCs/>
      <w:sz w:val="20"/>
      <w:szCs w:val="20"/>
    </w:rPr>
  </w:style>
  <w:style w:type="paragraph" w:styleId="Revision">
    <w:name w:val="Revision"/>
    <w:hidden/>
    <w:uiPriority w:val="99"/>
    <w:semiHidden/>
    <w:rsid w:val="00AC14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A2"/>
    <w:rPr>
      <w:rFonts w:ascii="Tahoma" w:hAnsi="Tahoma" w:cs="Tahoma"/>
      <w:sz w:val="16"/>
      <w:szCs w:val="16"/>
    </w:rPr>
  </w:style>
  <w:style w:type="character" w:styleId="Hyperlink">
    <w:name w:val="Hyperlink"/>
    <w:basedOn w:val="DefaultParagraphFont"/>
    <w:uiPriority w:val="99"/>
    <w:unhideWhenUsed/>
    <w:rsid w:val="00731637"/>
    <w:rPr>
      <w:color w:val="0000FF" w:themeColor="hyperlink"/>
      <w:u w:val="single"/>
    </w:rPr>
  </w:style>
  <w:style w:type="paragraph" w:styleId="ListParagraph">
    <w:name w:val="List Paragraph"/>
    <w:basedOn w:val="Normal"/>
    <w:uiPriority w:val="34"/>
    <w:qFormat/>
    <w:rsid w:val="00A96C0B"/>
    <w:pPr>
      <w:ind w:left="720"/>
      <w:contextualSpacing/>
    </w:pPr>
  </w:style>
  <w:style w:type="paragraph" w:styleId="Header">
    <w:name w:val="header"/>
    <w:basedOn w:val="Normal"/>
    <w:link w:val="HeaderChar"/>
    <w:uiPriority w:val="99"/>
    <w:unhideWhenUsed/>
    <w:rsid w:val="0015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43"/>
  </w:style>
  <w:style w:type="paragraph" w:styleId="Footer">
    <w:name w:val="footer"/>
    <w:basedOn w:val="Normal"/>
    <w:link w:val="FooterChar"/>
    <w:uiPriority w:val="99"/>
    <w:unhideWhenUsed/>
    <w:rsid w:val="0015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43"/>
  </w:style>
  <w:style w:type="character" w:styleId="CommentReference">
    <w:name w:val="annotation reference"/>
    <w:basedOn w:val="DefaultParagraphFont"/>
    <w:uiPriority w:val="99"/>
    <w:semiHidden/>
    <w:unhideWhenUsed/>
    <w:rsid w:val="00C5472C"/>
    <w:rPr>
      <w:sz w:val="16"/>
      <w:szCs w:val="16"/>
    </w:rPr>
  </w:style>
  <w:style w:type="paragraph" w:styleId="CommentText">
    <w:name w:val="annotation text"/>
    <w:basedOn w:val="Normal"/>
    <w:link w:val="CommentTextChar"/>
    <w:uiPriority w:val="99"/>
    <w:semiHidden/>
    <w:unhideWhenUsed/>
    <w:rsid w:val="00C5472C"/>
    <w:pPr>
      <w:spacing w:line="240" w:lineRule="auto"/>
    </w:pPr>
    <w:rPr>
      <w:sz w:val="20"/>
      <w:szCs w:val="20"/>
    </w:rPr>
  </w:style>
  <w:style w:type="character" w:customStyle="1" w:styleId="CommentTextChar">
    <w:name w:val="Comment Text Char"/>
    <w:basedOn w:val="DefaultParagraphFont"/>
    <w:link w:val="CommentText"/>
    <w:uiPriority w:val="99"/>
    <w:semiHidden/>
    <w:rsid w:val="00C5472C"/>
    <w:rPr>
      <w:sz w:val="20"/>
      <w:szCs w:val="20"/>
    </w:rPr>
  </w:style>
  <w:style w:type="paragraph" w:styleId="CommentSubject">
    <w:name w:val="annotation subject"/>
    <w:basedOn w:val="CommentText"/>
    <w:next w:val="CommentText"/>
    <w:link w:val="CommentSubjectChar"/>
    <w:uiPriority w:val="99"/>
    <w:semiHidden/>
    <w:unhideWhenUsed/>
    <w:rsid w:val="00C5472C"/>
    <w:rPr>
      <w:b/>
      <w:bCs/>
    </w:rPr>
  </w:style>
  <w:style w:type="character" w:customStyle="1" w:styleId="CommentSubjectChar">
    <w:name w:val="Comment Subject Char"/>
    <w:basedOn w:val="CommentTextChar"/>
    <w:link w:val="CommentSubject"/>
    <w:uiPriority w:val="99"/>
    <w:semiHidden/>
    <w:rsid w:val="00C5472C"/>
    <w:rPr>
      <w:b/>
      <w:bCs/>
      <w:sz w:val="20"/>
      <w:szCs w:val="20"/>
    </w:rPr>
  </w:style>
  <w:style w:type="paragraph" w:styleId="Revision">
    <w:name w:val="Revision"/>
    <w:hidden/>
    <w:uiPriority w:val="99"/>
    <w:semiHidden/>
    <w:rsid w:val="00AC1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yland.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irginia.gov/cmsportal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rodriguezfranco@fs.fed.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ajobs.gov" TargetMode="External"/><Relationship Id="rId5" Type="http://schemas.openxmlformats.org/officeDocument/2006/relationships/webSettings" Target="webSettings.xml"/><Relationship Id="rId15" Type="http://schemas.openxmlformats.org/officeDocument/2006/relationships/hyperlink" Target="mailto:crodriguezfranco@fs.fed.u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igitalcity.com/wash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garthaud</dc:creator>
  <cp:lastModifiedBy>yxia</cp:lastModifiedBy>
  <cp:revision>2</cp:revision>
  <cp:lastPrinted>2013-09-30T17:19:00Z</cp:lastPrinted>
  <dcterms:created xsi:type="dcterms:W3CDTF">2013-11-20T20:18:00Z</dcterms:created>
  <dcterms:modified xsi:type="dcterms:W3CDTF">2013-11-20T20:18:00Z</dcterms:modified>
</cp:coreProperties>
</file>